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42" w:rsidRDefault="00932D42" w:rsidP="006C3950">
      <w:pPr>
        <w:spacing w:after="0"/>
        <w:jc w:val="center"/>
        <w:rPr>
          <w:b/>
          <w:bCs/>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221"/>
      </w:tblGrid>
      <w:tr w:rsidR="003925DA" w:rsidRPr="001519AF" w:rsidTr="001519AF">
        <w:tc>
          <w:tcPr>
            <w:tcW w:w="1985" w:type="dxa"/>
            <w:tcBorders>
              <w:top w:val="double" w:sz="4" w:space="0" w:color="365F91"/>
              <w:left w:val="double" w:sz="4" w:space="0" w:color="365F91"/>
              <w:bottom w:val="double" w:sz="4" w:space="0" w:color="365F91"/>
              <w:right w:val="double" w:sz="4" w:space="0" w:color="365F91"/>
            </w:tcBorders>
          </w:tcPr>
          <w:p w:rsidR="00A80969" w:rsidRDefault="005C23CF" w:rsidP="001519AF">
            <w:pPr>
              <w:spacing w:after="0" w:line="240" w:lineRule="auto"/>
              <w:jc w:val="center"/>
              <w:rPr>
                <w:b/>
                <w:bCs/>
                <w:sz w:val="24"/>
                <w:szCs w:val="24"/>
              </w:rPr>
            </w:pPr>
            <w:r>
              <w:rPr>
                <w:b/>
                <w:bCs/>
                <w:noProof/>
                <w:sz w:val="24"/>
                <w:szCs w:val="24"/>
                <w:lang w:eastAsia="fr-FR"/>
              </w:rPr>
              <w:drawing>
                <wp:anchor distT="0" distB="0" distL="114300" distR="114300" simplePos="0" relativeHeight="251657728" behindDoc="1" locked="0" layoutInCell="1" allowOverlap="1">
                  <wp:simplePos x="0" y="0"/>
                  <wp:positionH relativeFrom="column">
                    <wp:posOffset>-32385</wp:posOffset>
                  </wp:positionH>
                  <wp:positionV relativeFrom="paragraph">
                    <wp:posOffset>130175</wp:posOffset>
                  </wp:positionV>
                  <wp:extent cx="1186180" cy="1012190"/>
                  <wp:effectExtent l="19050" t="0" r="0" b="0"/>
                  <wp:wrapNone/>
                  <wp:docPr id="2" name="Image 3" descr="Logo-JPG-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JPG-cl"/>
                          <pic:cNvPicPr>
                            <a:picLocks noChangeAspect="1" noChangeArrowheads="1"/>
                          </pic:cNvPicPr>
                        </pic:nvPicPr>
                        <pic:blipFill>
                          <a:blip r:embed="rId8"/>
                          <a:srcRect/>
                          <a:stretch>
                            <a:fillRect/>
                          </a:stretch>
                        </pic:blipFill>
                        <pic:spPr bwMode="auto">
                          <a:xfrm>
                            <a:off x="0" y="0"/>
                            <a:ext cx="1186180" cy="1012190"/>
                          </a:xfrm>
                          <a:prstGeom prst="rect">
                            <a:avLst/>
                          </a:prstGeom>
                          <a:noFill/>
                          <a:ln w="9525">
                            <a:noFill/>
                            <a:miter lim="800000"/>
                            <a:headEnd/>
                            <a:tailEnd/>
                          </a:ln>
                        </pic:spPr>
                      </pic:pic>
                    </a:graphicData>
                  </a:graphic>
                </wp:anchor>
              </w:drawing>
            </w:r>
          </w:p>
          <w:p w:rsidR="00A80969" w:rsidRDefault="00A80969" w:rsidP="00A80969">
            <w:pPr>
              <w:rPr>
                <w:sz w:val="24"/>
                <w:szCs w:val="24"/>
              </w:rPr>
            </w:pPr>
          </w:p>
          <w:p w:rsidR="003925DA" w:rsidRPr="00A80969" w:rsidRDefault="003925DA" w:rsidP="00A80969">
            <w:pPr>
              <w:jc w:val="center"/>
              <w:rPr>
                <w:sz w:val="24"/>
                <w:szCs w:val="24"/>
              </w:rPr>
            </w:pPr>
          </w:p>
        </w:tc>
        <w:tc>
          <w:tcPr>
            <w:tcW w:w="8221" w:type="dxa"/>
            <w:tcBorders>
              <w:top w:val="double" w:sz="4" w:space="0" w:color="365F91"/>
              <w:left w:val="double" w:sz="4" w:space="0" w:color="365F91"/>
              <w:bottom w:val="double" w:sz="4" w:space="0" w:color="365F91"/>
              <w:right w:val="double" w:sz="4" w:space="0" w:color="365F91"/>
            </w:tcBorders>
          </w:tcPr>
          <w:p w:rsidR="003925DA" w:rsidRPr="001519AF" w:rsidRDefault="003925DA" w:rsidP="001519AF">
            <w:pPr>
              <w:spacing w:after="0" w:line="240" w:lineRule="auto"/>
              <w:jc w:val="center"/>
              <w:rPr>
                <w:b/>
                <w:bCs/>
                <w:sz w:val="24"/>
                <w:szCs w:val="24"/>
              </w:rPr>
            </w:pPr>
            <w:r w:rsidRPr="001519AF">
              <w:rPr>
                <w:b/>
                <w:bCs/>
                <w:sz w:val="24"/>
                <w:szCs w:val="24"/>
              </w:rPr>
              <w:t>REPUBLIQUE ALGERIENNE DEMOCRATIQUE ET POPULAIRE</w:t>
            </w:r>
          </w:p>
          <w:p w:rsidR="003925DA" w:rsidRPr="001519AF" w:rsidRDefault="003925DA" w:rsidP="001519AF">
            <w:pPr>
              <w:spacing w:after="0" w:line="240" w:lineRule="auto"/>
              <w:jc w:val="center"/>
              <w:rPr>
                <w:b/>
                <w:bCs/>
                <w:sz w:val="24"/>
                <w:szCs w:val="24"/>
              </w:rPr>
            </w:pPr>
            <w:r w:rsidRPr="001519AF">
              <w:rPr>
                <w:b/>
                <w:bCs/>
                <w:sz w:val="24"/>
                <w:szCs w:val="24"/>
              </w:rPr>
              <w:t>MINISTERE DE L’ENSEIGNEMENT SUPERIEUR ET DE LA RECHERCHE SCIENTIFIQUE</w:t>
            </w:r>
          </w:p>
          <w:p w:rsidR="00A80969" w:rsidRPr="00A80969" w:rsidRDefault="00A80969" w:rsidP="00A80969">
            <w:pPr>
              <w:tabs>
                <w:tab w:val="left" w:pos="6383"/>
              </w:tabs>
              <w:ind w:left="68"/>
              <w:jc w:val="center"/>
              <w:rPr>
                <w:rFonts w:ascii="Cambria" w:hAnsi="Cambria"/>
                <w:b/>
                <w:bCs/>
                <w:i/>
                <w:iCs/>
              </w:rPr>
            </w:pPr>
            <w:r w:rsidRPr="00A80969">
              <w:rPr>
                <w:rFonts w:ascii="Cambria" w:hAnsi="Cambria"/>
                <w:b/>
                <w:bCs/>
                <w:i/>
                <w:iCs/>
              </w:rPr>
              <w:t>Université Djillali Liabès de Sidi Bel Abbés</w:t>
            </w:r>
          </w:p>
          <w:p w:rsidR="00A80969" w:rsidRPr="00A80969" w:rsidRDefault="00A80969" w:rsidP="00A80969">
            <w:pPr>
              <w:tabs>
                <w:tab w:val="left" w:pos="6383"/>
              </w:tabs>
              <w:spacing w:after="0"/>
              <w:ind w:left="68"/>
              <w:jc w:val="center"/>
              <w:rPr>
                <w:b/>
                <w:bCs/>
                <w:i/>
                <w:iCs/>
              </w:rPr>
            </w:pPr>
            <w:r w:rsidRPr="00A80969">
              <w:rPr>
                <w:b/>
                <w:bCs/>
                <w:i/>
                <w:iCs/>
              </w:rPr>
              <w:t>Vice-Rectorat</w:t>
            </w:r>
          </w:p>
          <w:p w:rsidR="002A39B5" w:rsidRPr="00A80969" w:rsidRDefault="00A80969" w:rsidP="00A80969">
            <w:pPr>
              <w:spacing w:after="0" w:line="240" w:lineRule="auto"/>
              <w:jc w:val="center"/>
              <w:rPr>
                <w:b/>
                <w:bCs/>
                <w:color w:val="000000"/>
                <w:sz w:val="32"/>
                <w:szCs w:val="32"/>
              </w:rPr>
            </w:pPr>
            <w:r w:rsidRPr="00A80969">
              <w:rPr>
                <w:b/>
                <w:bCs/>
                <w:i/>
                <w:iCs/>
              </w:rPr>
              <w:t>de la Formation Supérieure de troisième cycle, de l’Habilitation Universitaire, de la Recherche Scientifique et de la Formation Supérieure de Post-Graduation</w:t>
            </w:r>
          </w:p>
        </w:tc>
      </w:tr>
    </w:tbl>
    <w:p w:rsidR="00A80969" w:rsidRPr="00A80969" w:rsidRDefault="00A80969" w:rsidP="006C3950">
      <w:pPr>
        <w:spacing w:after="0"/>
        <w:jc w:val="center"/>
        <w:rPr>
          <w:b/>
          <w:bCs/>
          <w:i/>
          <w:iCs/>
          <w:sz w:val="24"/>
          <w:szCs w:val="24"/>
          <w:u w:val="single"/>
        </w:rPr>
      </w:pPr>
    </w:p>
    <w:p w:rsidR="006C3950" w:rsidRPr="00A80969" w:rsidRDefault="00932D42" w:rsidP="00B74BF1">
      <w:pPr>
        <w:spacing w:after="0"/>
        <w:jc w:val="center"/>
        <w:outlineLvl w:val="0"/>
        <w:rPr>
          <w:b/>
          <w:bCs/>
          <w:i/>
          <w:iCs/>
          <w:sz w:val="24"/>
          <w:szCs w:val="24"/>
          <w:u w:val="single"/>
        </w:rPr>
      </w:pPr>
      <w:r w:rsidRPr="00A80969">
        <w:rPr>
          <w:b/>
          <w:bCs/>
          <w:i/>
          <w:iCs/>
          <w:sz w:val="24"/>
          <w:szCs w:val="24"/>
          <w:u w:val="single"/>
        </w:rPr>
        <w:t>Fiche de Présentation</w:t>
      </w:r>
    </w:p>
    <w:p w:rsidR="00932D42" w:rsidRPr="00A80969" w:rsidRDefault="00932D42" w:rsidP="00B74BF1">
      <w:pPr>
        <w:spacing w:after="0"/>
        <w:jc w:val="center"/>
        <w:outlineLvl w:val="0"/>
        <w:rPr>
          <w:b/>
          <w:bCs/>
          <w:i/>
          <w:iCs/>
          <w:sz w:val="24"/>
          <w:szCs w:val="24"/>
          <w:u w:val="single"/>
        </w:rPr>
      </w:pPr>
      <w:r w:rsidRPr="00A80969">
        <w:rPr>
          <w:b/>
          <w:bCs/>
          <w:i/>
          <w:iCs/>
          <w:sz w:val="24"/>
          <w:szCs w:val="24"/>
          <w:u w:val="single"/>
        </w:rPr>
        <w:t>Thèse de Doctorat</w:t>
      </w:r>
      <w:r w:rsidR="00A80969" w:rsidRPr="00A80969">
        <w:rPr>
          <w:b/>
          <w:bCs/>
          <w:i/>
          <w:iCs/>
          <w:sz w:val="24"/>
          <w:szCs w:val="24"/>
          <w:u w:val="single"/>
        </w:rPr>
        <w:t xml:space="preserve"> en sciences</w:t>
      </w:r>
      <w:r w:rsidRPr="00A80969">
        <w:rPr>
          <w:b/>
          <w:bCs/>
          <w:i/>
          <w:iCs/>
          <w:sz w:val="24"/>
          <w:szCs w:val="24"/>
          <w:u w:val="single"/>
        </w:rPr>
        <w:t>/</w:t>
      </w:r>
      <w:r w:rsidR="00A80969" w:rsidRPr="00A80969">
        <w:rPr>
          <w:b/>
          <w:bCs/>
          <w:i/>
          <w:iCs/>
          <w:sz w:val="24"/>
          <w:szCs w:val="24"/>
          <w:u w:val="single"/>
        </w:rPr>
        <w:t>Doctorat/</w:t>
      </w:r>
      <w:r w:rsidRPr="00A80969">
        <w:rPr>
          <w:b/>
          <w:bCs/>
          <w:i/>
          <w:iCs/>
          <w:sz w:val="24"/>
          <w:szCs w:val="24"/>
          <w:u w:val="single"/>
        </w:rPr>
        <w:t xml:space="preserve"> Mémoire de Magister</w:t>
      </w:r>
    </w:p>
    <w:p w:rsidR="00932D42" w:rsidRDefault="00932D42" w:rsidP="006C3950">
      <w:pPr>
        <w:spacing w:after="0"/>
        <w:jc w:val="center"/>
        <w:rPr>
          <w:b/>
          <w:bCs/>
          <w:sz w:val="24"/>
          <w:szCs w:val="24"/>
        </w:rPr>
      </w:pPr>
    </w:p>
    <w:p w:rsidR="009D31E4" w:rsidRPr="00932D42" w:rsidRDefault="009D31E4" w:rsidP="006C3950">
      <w:pPr>
        <w:spacing w:after="0"/>
        <w:jc w:val="center"/>
        <w:rPr>
          <w:b/>
          <w:bCs/>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21"/>
      </w:tblGrid>
      <w:tr w:rsidR="006C3950" w:rsidRPr="001519AF" w:rsidTr="00CE7BD4">
        <w:trPr>
          <w:trHeight w:val="653"/>
        </w:trPr>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14472" w:rsidRPr="001519AF" w:rsidRDefault="006C3950" w:rsidP="001519AF">
            <w:pPr>
              <w:spacing w:after="0" w:line="240" w:lineRule="auto"/>
              <w:jc w:val="center"/>
              <w:rPr>
                <w:b/>
                <w:bCs/>
                <w:sz w:val="24"/>
                <w:szCs w:val="24"/>
              </w:rPr>
            </w:pPr>
            <w:r w:rsidRPr="001519AF">
              <w:rPr>
                <w:b/>
                <w:bCs/>
                <w:sz w:val="24"/>
                <w:szCs w:val="24"/>
              </w:rPr>
              <w:t>Type de la PG</w:t>
            </w:r>
            <w:r w:rsidRPr="001519AF">
              <w:rPr>
                <w:rFonts w:hint="cs"/>
                <w:b/>
                <w:bCs/>
                <w:sz w:val="24"/>
                <w:szCs w:val="24"/>
                <w:rtl/>
              </w:rPr>
              <w:t xml:space="preserve"> </w:t>
            </w:r>
          </w:p>
          <w:p w:rsidR="006C3950" w:rsidRPr="001519AF" w:rsidRDefault="006C3950" w:rsidP="001519AF">
            <w:pPr>
              <w:spacing w:after="0" w:line="240" w:lineRule="auto"/>
              <w:jc w:val="center"/>
              <w:rPr>
                <w:b/>
                <w:bCs/>
                <w:sz w:val="24"/>
                <w:szCs w:val="24"/>
              </w:rPr>
            </w:pPr>
            <w:r w:rsidRPr="001519AF">
              <w:rPr>
                <w:rFonts w:hint="cs"/>
                <w:b/>
                <w:bCs/>
                <w:sz w:val="24"/>
                <w:szCs w:val="24"/>
                <w:rtl/>
              </w:rPr>
              <w:t>نوع</w:t>
            </w:r>
            <w:r w:rsidRPr="001519AF">
              <w:rPr>
                <w:b/>
                <w:bCs/>
                <w:sz w:val="24"/>
                <w:szCs w:val="24"/>
                <w:rtl/>
              </w:rPr>
              <w:t xml:space="preserve"> </w:t>
            </w:r>
            <w:r w:rsidRPr="001519AF">
              <w:rPr>
                <w:rFonts w:hint="cs"/>
                <w:b/>
                <w:bCs/>
                <w:sz w:val="24"/>
                <w:szCs w:val="24"/>
                <w:rtl/>
              </w:rPr>
              <w:t>ما</w:t>
            </w:r>
            <w:r w:rsidRPr="001519AF">
              <w:rPr>
                <w:b/>
                <w:bCs/>
                <w:sz w:val="24"/>
                <w:szCs w:val="24"/>
                <w:rtl/>
              </w:rPr>
              <w:t xml:space="preserve"> </w:t>
            </w:r>
            <w:r w:rsidRPr="001519AF">
              <w:rPr>
                <w:rFonts w:hint="cs"/>
                <w:b/>
                <w:bCs/>
                <w:sz w:val="24"/>
                <w:szCs w:val="24"/>
                <w:rtl/>
              </w:rPr>
              <w:t>بعد</w:t>
            </w:r>
            <w:r w:rsidRPr="001519AF">
              <w:rPr>
                <w:b/>
                <w:bCs/>
                <w:sz w:val="24"/>
                <w:szCs w:val="24"/>
                <w:rtl/>
              </w:rPr>
              <w:t xml:space="preserve"> </w:t>
            </w:r>
            <w:r w:rsidRPr="001519AF">
              <w:rPr>
                <w:rFonts w:hint="cs"/>
                <w:b/>
                <w:bCs/>
                <w:sz w:val="24"/>
                <w:szCs w:val="24"/>
                <w:rtl/>
              </w:rPr>
              <w:t>التدرج</w:t>
            </w:r>
          </w:p>
        </w:tc>
        <w:tc>
          <w:tcPr>
            <w:tcW w:w="6521" w:type="dxa"/>
            <w:tcBorders>
              <w:top w:val="double" w:sz="4" w:space="0" w:color="365F91"/>
              <w:left w:val="double" w:sz="4" w:space="0" w:color="365F91"/>
              <w:bottom w:val="double" w:sz="4" w:space="0" w:color="365F91"/>
              <w:right w:val="double" w:sz="4" w:space="0" w:color="365F91"/>
            </w:tcBorders>
            <w:vAlign w:val="center"/>
          </w:tcPr>
          <w:p w:rsidR="00114885" w:rsidRPr="001519AF" w:rsidRDefault="00B81836" w:rsidP="00E01C23">
            <w:pPr>
              <w:spacing w:after="0"/>
              <w:rPr>
                <w:sz w:val="24"/>
                <w:szCs w:val="24"/>
              </w:rPr>
            </w:pPr>
            <w:r>
              <w:rPr>
                <w:sz w:val="24"/>
                <w:szCs w:val="24"/>
              </w:rPr>
              <w:t xml:space="preserve"> </w:t>
            </w:r>
            <w:r>
              <w:rPr>
                <w:sz w:val="24"/>
                <w:szCs w:val="24"/>
              </w:rPr>
              <w:sym w:font="Wingdings" w:char="F06F"/>
            </w:r>
            <w:r>
              <w:rPr>
                <w:sz w:val="24"/>
                <w:szCs w:val="24"/>
              </w:rPr>
              <w:t xml:space="preserve"> Doctorat       </w:t>
            </w:r>
            <w:r w:rsidR="00E01C23">
              <w:rPr>
                <w:rFonts w:ascii="Times New Roman" w:hAnsi="Times New Roman" w:cs="Times New Roman"/>
                <w:b/>
                <w:bCs/>
                <w:sz w:val="28"/>
                <w:szCs w:val="28"/>
                <w:u w:val="single"/>
              </w:rPr>
              <w:sym w:font="Wingdings" w:char="F078"/>
            </w:r>
            <w:r w:rsidR="00091198" w:rsidRPr="00091198">
              <w:rPr>
                <w:rFonts w:ascii="Times New Roman" w:hAnsi="Times New Roman" w:cs="Times New Roman"/>
                <w:b/>
                <w:bCs/>
                <w:sz w:val="28"/>
                <w:szCs w:val="28"/>
                <w:u w:val="single"/>
              </w:rPr>
              <w:t xml:space="preserve"> Doctorat en sciences</w:t>
            </w:r>
            <w:r w:rsidR="00091198" w:rsidRPr="00E01C23">
              <w:rPr>
                <w:rFonts w:ascii="Times New Roman" w:hAnsi="Times New Roman" w:cs="Times New Roman"/>
                <w:b/>
                <w:bCs/>
                <w:sz w:val="28"/>
                <w:szCs w:val="28"/>
              </w:rPr>
              <w:t xml:space="preserve"> </w:t>
            </w:r>
            <w:r>
              <w:rPr>
                <w:sz w:val="24"/>
                <w:szCs w:val="24"/>
              </w:rPr>
              <w:sym w:font="Wingdings" w:char="F06F"/>
            </w:r>
            <w:r>
              <w:rPr>
                <w:sz w:val="24"/>
                <w:szCs w:val="24"/>
              </w:rPr>
              <w:t xml:space="preserve"> Magister   </w:t>
            </w:r>
          </w:p>
        </w:tc>
      </w:tr>
      <w:tr w:rsidR="00614472" w:rsidRPr="001519AF" w:rsidTr="001519AF">
        <w:trPr>
          <w:trHeight w:val="691"/>
        </w:trPr>
        <w:tc>
          <w:tcPr>
            <w:tcW w:w="10207" w:type="dxa"/>
            <w:gridSpan w:val="2"/>
            <w:tcBorders>
              <w:top w:val="double" w:sz="4" w:space="0" w:color="365F91"/>
              <w:left w:val="nil"/>
              <w:bottom w:val="double" w:sz="4" w:space="0" w:color="365F91"/>
              <w:right w:val="nil"/>
            </w:tcBorders>
            <w:shd w:val="clear" w:color="auto" w:fill="auto"/>
            <w:vAlign w:val="center"/>
          </w:tcPr>
          <w:p w:rsidR="00614472" w:rsidRPr="001519AF" w:rsidRDefault="00614472" w:rsidP="001519AF">
            <w:pPr>
              <w:spacing w:after="0" w:line="240" w:lineRule="auto"/>
              <w:rPr>
                <w:sz w:val="24"/>
                <w:szCs w:val="24"/>
              </w:rPr>
            </w:pPr>
          </w:p>
        </w:tc>
      </w:tr>
      <w:tr w:rsidR="006C3950" w:rsidRPr="001519AF" w:rsidTr="00AD6DED">
        <w:trPr>
          <w:trHeight w:val="791"/>
        </w:trPr>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C3950" w:rsidRPr="001519AF" w:rsidRDefault="006C3950" w:rsidP="001519AF">
            <w:pPr>
              <w:spacing w:after="0"/>
              <w:jc w:val="center"/>
              <w:rPr>
                <w:b/>
                <w:bCs/>
                <w:sz w:val="24"/>
                <w:szCs w:val="24"/>
              </w:rPr>
            </w:pPr>
            <w:r w:rsidRPr="001519AF">
              <w:rPr>
                <w:rFonts w:hint="cs"/>
                <w:b/>
                <w:bCs/>
                <w:sz w:val="24"/>
                <w:szCs w:val="24"/>
                <w:rtl/>
              </w:rPr>
              <w:t>اســــــم</w:t>
            </w:r>
            <w:r w:rsidRPr="001519AF">
              <w:rPr>
                <w:b/>
                <w:bCs/>
                <w:sz w:val="24"/>
                <w:szCs w:val="24"/>
                <w:rtl/>
              </w:rPr>
              <w:t xml:space="preserve"> </w:t>
            </w:r>
            <w:r w:rsidRPr="001519AF">
              <w:rPr>
                <w:rFonts w:hint="cs"/>
                <w:b/>
                <w:bCs/>
                <w:sz w:val="24"/>
                <w:szCs w:val="24"/>
                <w:rtl/>
              </w:rPr>
              <w:t>و</w:t>
            </w:r>
            <w:r w:rsidRPr="001519AF">
              <w:rPr>
                <w:b/>
                <w:bCs/>
                <w:sz w:val="24"/>
                <w:szCs w:val="24"/>
                <w:rtl/>
              </w:rPr>
              <w:t xml:space="preserve"> </w:t>
            </w:r>
            <w:r w:rsidRPr="001519AF">
              <w:rPr>
                <w:rFonts w:hint="cs"/>
                <w:b/>
                <w:bCs/>
                <w:sz w:val="24"/>
                <w:szCs w:val="24"/>
                <w:rtl/>
              </w:rPr>
              <w:t>لقـــب</w:t>
            </w:r>
            <w:r w:rsidRPr="001519AF">
              <w:rPr>
                <w:b/>
                <w:bCs/>
                <w:sz w:val="24"/>
                <w:szCs w:val="24"/>
                <w:rtl/>
              </w:rPr>
              <w:t xml:space="preserve"> </w:t>
            </w:r>
            <w:r w:rsidRPr="001519AF">
              <w:rPr>
                <w:rFonts w:hint="cs"/>
                <w:b/>
                <w:bCs/>
                <w:sz w:val="24"/>
                <w:szCs w:val="24"/>
                <w:rtl/>
              </w:rPr>
              <w:t>الطـــــــــالب</w:t>
            </w:r>
          </w:p>
        </w:tc>
        <w:tc>
          <w:tcPr>
            <w:tcW w:w="6521" w:type="dxa"/>
            <w:tcBorders>
              <w:top w:val="double" w:sz="4" w:space="0" w:color="365F91"/>
              <w:left w:val="double" w:sz="4" w:space="0" w:color="365F91"/>
              <w:bottom w:val="double" w:sz="4" w:space="0" w:color="365F91"/>
              <w:right w:val="double" w:sz="4" w:space="0" w:color="365F91"/>
            </w:tcBorders>
            <w:vAlign w:val="center"/>
          </w:tcPr>
          <w:p w:rsidR="009D31E4" w:rsidRPr="00AD6DED" w:rsidRDefault="00B74BF1" w:rsidP="00AD6DED">
            <w:pPr>
              <w:spacing w:after="0" w:line="240" w:lineRule="auto"/>
              <w:jc w:val="center"/>
              <w:rPr>
                <w:rStyle w:val="MSGENFONTSTYLENAMETEMPLATEROLENUMBERMSGENFONTSTYLENAMEBYROLETEXT2MSGENFONTSTYLEMODIFERSIZE11"/>
                <w:rFonts w:eastAsia="Calibri"/>
                <w:sz w:val="32"/>
                <w:szCs w:val="32"/>
                <w:rtl/>
                <w:lang w:bidi="ar-DZ"/>
              </w:rPr>
            </w:pPr>
            <w:r>
              <w:rPr>
                <w:rStyle w:val="MSGENFONTSTYLENAMETEMPLATEROLENUMBERMSGENFONTSTYLENAMEBYROLETEXT2MSGENFONTSTYLEMODIFERSIZE11"/>
                <w:rFonts w:eastAsia="Calibri" w:hint="cs"/>
                <w:sz w:val="32"/>
                <w:szCs w:val="32"/>
                <w:rtl/>
                <w:lang w:bidi="ar-SA"/>
              </w:rPr>
              <w:t>جهاد عفاف سلت</w:t>
            </w:r>
          </w:p>
        </w:tc>
      </w:tr>
      <w:tr w:rsidR="006C3950" w:rsidRPr="001519AF" w:rsidTr="00AD6DED">
        <w:trPr>
          <w:trHeight w:val="830"/>
        </w:trPr>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C3950" w:rsidRPr="001519AF" w:rsidRDefault="006C3950" w:rsidP="001519AF">
            <w:pPr>
              <w:spacing w:after="0"/>
              <w:jc w:val="center"/>
              <w:rPr>
                <w:b/>
                <w:bCs/>
                <w:sz w:val="24"/>
                <w:szCs w:val="24"/>
              </w:rPr>
            </w:pPr>
            <w:r w:rsidRPr="001519AF">
              <w:rPr>
                <w:b/>
                <w:bCs/>
                <w:sz w:val="24"/>
                <w:szCs w:val="24"/>
              </w:rPr>
              <w:t xml:space="preserve">Nom et </w:t>
            </w:r>
            <w:r w:rsidR="003925DA" w:rsidRPr="001519AF">
              <w:rPr>
                <w:b/>
                <w:bCs/>
                <w:sz w:val="24"/>
                <w:szCs w:val="24"/>
              </w:rPr>
              <w:t>P</w:t>
            </w:r>
            <w:r w:rsidRPr="001519AF">
              <w:rPr>
                <w:b/>
                <w:bCs/>
                <w:sz w:val="24"/>
                <w:szCs w:val="24"/>
              </w:rPr>
              <w:t>rénom de l'étudiant</w:t>
            </w:r>
          </w:p>
        </w:tc>
        <w:tc>
          <w:tcPr>
            <w:tcW w:w="6521" w:type="dxa"/>
            <w:tcBorders>
              <w:top w:val="double" w:sz="4" w:space="0" w:color="365F91"/>
              <w:left w:val="double" w:sz="4" w:space="0" w:color="365F91"/>
              <w:bottom w:val="double" w:sz="4" w:space="0" w:color="365F91"/>
              <w:right w:val="double" w:sz="4" w:space="0" w:color="365F91"/>
            </w:tcBorders>
            <w:vAlign w:val="center"/>
          </w:tcPr>
          <w:p w:rsidR="009D31E4" w:rsidRPr="00AD6DED" w:rsidRDefault="00B74BF1" w:rsidP="00AD6DED">
            <w:pPr>
              <w:spacing w:after="0" w:line="240" w:lineRule="auto"/>
              <w:jc w:val="center"/>
              <w:rPr>
                <w:sz w:val="32"/>
                <w:szCs w:val="32"/>
                <w:lang w:bidi="ar-DZ"/>
              </w:rPr>
            </w:pPr>
            <w:r>
              <w:rPr>
                <w:rStyle w:val="MSGENFONTSTYLENAMETEMPLATEROLENUMBERMSGENFONTSTYLENAMEBYROLETEXT2MSGENFONTSTYLEMODIFERSIZE11"/>
                <w:rFonts w:eastAsia="Calibri"/>
                <w:sz w:val="32"/>
                <w:szCs w:val="32"/>
              </w:rPr>
              <w:t>Djihad Afafe SELT</w:t>
            </w:r>
          </w:p>
        </w:tc>
      </w:tr>
      <w:tr w:rsidR="00614472" w:rsidRPr="001519AF" w:rsidTr="00AD6DED">
        <w:trPr>
          <w:trHeight w:val="814"/>
        </w:trPr>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14472" w:rsidRPr="001519AF" w:rsidRDefault="00614472" w:rsidP="001519AF">
            <w:pPr>
              <w:spacing w:after="0"/>
              <w:jc w:val="center"/>
              <w:rPr>
                <w:b/>
                <w:bCs/>
                <w:sz w:val="24"/>
                <w:szCs w:val="24"/>
              </w:rPr>
            </w:pPr>
            <w:r w:rsidRPr="001519AF">
              <w:rPr>
                <w:b/>
                <w:bCs/>
                <w:sz w:val="24"/>
                <w:szCs w:val="24"/>
              </w:rPr>
              <w:t>e-mail de l'étudiant /</w:t>
            </w:r>
          </w:p>
          <w:p w:rsidR="00614472" w:rsidRPr="001519AF" w:rsidRDefault="00614472" w:rsidP="001519AF">
            <w:pPr>
              <w:spacing w:after="0" w:line="240" w:lineRule="auto"/>
              <w:jc w:val="center"/>
              <w:rPr>
                <w:b/>
                <w:bCs/>
                <w:sz w:val="24"/>
                <w:szCs w:val="24"/>
              </w:rPr>
            </w:pPr>
            <w:r w:rsidRPr="001519AF">
              <w:rPr>
                <w:rFonts w:hint="cs"/>
                <w:b/>
                <w:bCs/>
                <w:sz w:val="24"/>
                <w:szCs w:val="24"/>
                <w:rtl/>
              </w:rPr>
              <w:t>البريد</w:t>
            </w:r>
            <w:r w:rsidRPr="001519AF">
              <w:rPr>
                <w:b/>
                <w:bCs/>
                <w:sz w:val="24"/>
                <w:szCs w:val="24"/>
                <w:rtl/>
              </w:rPr>
              <w:t xml:space="preserve"> </w:t>
            </w:r>
            <w:r w:rsidRPr="001519AF">
              <w:rPr>
                <w:rFonts w:hint="cs"/>
                <w:b/>
                <w:bCs/>
                <w:sz w:val="24"/>
                <w:szCs w:val="24"/>
                <w:rtl/>
              </w:rPr>
              <w:t>الالكتروني</w:t>
            </w:r>
            <w:r w:rsidRPr="001519AF">
              <w:rPr>
                <w:b/>
                <w:bCs/>
                <w:sz w:val="24"/>
                <w:szCs w:val="24"/>
                <w:rtl/>
              </w:rPr>
              <w:t xml:space="preserve"> </w:t>
            </w:r>
            <w:r w:rsidRPr="001519AF">
              <w:rPr>
                <w:rFonts w:hint="cs"/>
                <w:b/>
                <w:bCs/>
                <w:sz w:val="24"/>
                <w:szCs w:val="24"/>
                <w:rtl/>
              </w:rPr>
              <w:t>للطـــالب</w:t>
            </w:r>
          </w:p>
        </w:tc>
        <w:tc>
          <w:tcPr>
            <w:tcW w:w="6521" w:type="dxa"/>
            <w:tcBorders>
              <w:top w:val="double" w:sz="4" w:space="0" w:color="365F91"/>
              <w:left w:val="double" w:sz="4" w:space="0" w:color="365F91"/>
              <w:bottom w:val="double" w:sz="4" w:space="0" w:color="365F91"/>
              <w:right w:val="double" w:sz="4" w:space="0" w:color="365F91"/>
            </w:tcBorders>
            <w:vAlign w:val="center"/>
          </w:tcPr>
          <w:p w:rsidR="00614472" w:rsidRPr="00AD6DED" w:rsidRDefault="00B74BF1" w:rsidP="00AD6DE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afafselt@yahoo.com</w:t>
            </w:r>
          </w:p>
        </w:tc>
      </w:tr>
      <w:tr w:rsidR="00614472" w:rsidRPr="001519AF" w:rsidTr="00AD6DED">
        <w:trPr>
          <w:trHeight w:val="768"/>
        </w:trPr>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14472" w:rsidRPr="001519AF" w:rsidRDefault="00614472" w:rsidP="001519AF">
            <w:pPr>
              <w:spacing w:after="0"/>
              <w:jc w:val="center"/>
              <w:rPr>
                <w:b/>
                <w:bCs/>
                <w:sz w:val="24"/>
                <w:szCs w:val="24"/>
              </w:rPr>
            </w:pPr>
            <w:r w:rsidRPr="001519AF">
              <w:rPr>
                <w:b/>
                <w:bCs/>
                <w:sz w:val="24"/>
                <w:szCs w:val="24"/>
              </w:rPr>
              <w:t>Numéro de téléphone</w:t>
            </w:r>
          </w:p>
          <w:p w:rsidR="00614472" w:rsidRPr="001519AF" w:rsidRDefault="00614472" w:rsidP="001519AF">
            <w:pPr>
              <w:spacing w:after="0"/>
              <w:jc w:val="center"/>
              <w:rPr>
                <w:b/>
                <w:bCs/>
                <w:sz w:val="24"/>
                <w:szCs w:val="24"/>
              </w:rPr>
            </w:pPr>
            <w:r w:rsidRPr="001519AF">
              <w:rPr>
                <w:b/>
                <w:bCs/>
                <w:sz w:val="24"/>
                <w:szCs w:val="24"/>
              </w:rPr>
              <w:t>de l'étudiant /</w:t>
            </w:r>
            <w:r w:rsidRPr="001519AF">
              <w:rPr>
                <w:rFonts w:hint="cs"/>
                <w:b/>
                <w:bCs/>
                <w:rtl/>
              </w:rPr>
              <w:t xml:space="preserve"> </w:t>
            </w:r>
            <w:r w:rsidRPr="001519AF">
              <w:rPr>
                <w:rFonts w:hint="cs"/>
                <w:b/>
                <w:bCs/>
                <w:sz w:val="24"/>
                <w:szCs w:val="24"/>
                <w:rtl/>
              </w:rPr>
              <w:t>رقم</w:t>
            </w:r>
            <w:r w:rsidRPr="001519AF">
              <w:rPr>
                <w:b/>
                <w:bCs/>
                <w:sz w:val="24"/>
                <w:szCs w:val="24"/>
                <w:rtl/>
              </w:rPr>
              <w:t xml:space="preserve"> </w:t>
            </w:r>
            <w:r w:rsidRPr="001519AF">
              <w:rPr>
                <w:rFonts w:hint="cs"/>
                <w:b/>
                <w:bCs/>
                <w:sz w:val="24"/>
                <w:szCs w:val="24"/>
                <w:rtl/>
              </w:rPr>
              <w:t>هاتــف</w:t>
            </w:r>
            <w:r w:rsidRPr="001519AF">
              <w:rPr>
                <w:b/>
                <w:bCs/>
                <w:sz w:val="24"/>
                <w:szCs w:val="24"/>
                <w:rtl/>
              </w:rPr>
              <w:t xml:space="preserve"> </w:t>
            </w:r>
            <w:r w:rsidRPr="001519AF">
              <w:rPr>
                <w:rFonts w:hint="cs"/>
                <w:b/>
                <w:bCs/>
                <w:sz w:val="24"/>
                <w:szCs w:val="24"/>
                <w:rtl/>
              </w:rPr>
              <w:t>الطـالب</w:t>
            </w:r>
          </w:p>
        </w:tc>
        <w:tc>
          <w:tcPr>
            <w:tcW w:w="6521" w:type="dxa"/>
            <w:tcBorders>
              <w:top w:val="double" w:sz="4" w:space="0" w:color="365F91"/>
              <w:left w:val="double" w:sz="4" w:space="0" w:color="365F91"/>
              <w:bottom w:val="double" w:sz="4" w:space="0" w:color="365F91"/>
              <w:right w:val="double" w:sz="4" w:space="0" w:color="365F91"/>
            </w:tcBorders>
            <w:vAlign w:val="center"/>
          </w:tcPr>
          <w:p w:rsidR="00614472" w:rsidRPr="00AD6DED" w:rsidRDefault="00A874D1" w:rsidP="00AD6DED">
            <w:pPr>
              <w:jc w:val="center"/>
              <w:rPr>
                <w:rFonts w:ascii="Times New Roman" w:hAnsi="Times New Roman" w:cs="Times New Roman"/>
                <w:sz w:val="32"/>
                <w:szCs w:val="32"/>
              </w:rPr>
            </w:pPr>
            <w:r>
              <w:rPr>
                <w:rFonts w:ascii="Times New Roman" w:hAnsi="Times New Roman" w:cs="Times New Roman"/>
                <w:sz w:val="32"/>
                <w:szCs w:val="32"/>
              </w:rPr>
              <w:t>0668267073</w:t>
            </w:r>
          </w:p>
        </w:tc>
      </w:tr>
      <w:tr w:rsidR="00614472" w:rsidRPr="001519AF" w:rsidTr="001519AF">
        <w:trPr>
          <w:trHeight w:val="668"/>
        </w:trPr>
        <w:tc>
          <w:tcPr>
            <w:tcW w:w="10207" w:type="dxa"/>
            <w:gridSpan w:val="2"/>
            <w:tcBorders>
              <w:top w:val="double" w:sz="4" w:space="0" w:color="365F91"/>
              <w:left w:val="nil"/>
              <w:bottom w:val="double" w:sz="4" w:space="0" w:color="365F91"/>
              <w:right w:val="nil"/>
            </w:tcBorders>
            <w:shd w:val="clear" w:color="auto" w:fill="auto"/>
            <w:vAlign w:val="center"/>
          </w:tcPr>
          <w:p w:rsidR="00614472" w:rsidRDefault="00614472" w:rsidP="001519AF">
            <w:pPr>
              <w:spacing w:after="0" w:line="240" w:lineRule="auto"/>
              <w:jc w:val="center"/>
              <w:rPr>
                <w:sz w:val="24"/>
                <w:szCs w:val="24"/>
              </w:rPr>
            </w:pPr>
          </w:p>
          <w:p w:rsidR="00B81836" w:rsidRDefault="00B81836" w:rsidP="001519AF">
            <w:pPr>
              <w:spacing w:after="0" w:line="240" w:lineRule="auto"/>
              <w:jc w:val="center"/>
              <w:rPr>
                <w:sz w:val="24"/>
                <w:szCs w:val="24"/>
              </w:rPr>
            </w:pPr>
          </w:p>
          <w:p w:rsidR="00B81836" w:rsidRPr="001519AF" w:rsidRDefault="00B81836" w:rsidP="001519AF">
            <w:pPr>
              <w:spacing w:after="0" w:line="240" w:lineRule="auto"/>
              <w:jc w:val="center"/>
              <w:rPr>
                <w:sz w:val="24"/>
                <w:szCs w:val="24"/>
              </w:rPr>
            </w:pPr>
          </w:p>
        </w:tc>
      </w:tr>
      <w:tr w:rsidR="00614472" w:rsidRPr="001519AF" w:rsidTr="00B81836">
        <w:trPr>
          <w:trHeight w:val="736"/>
        </w:trPr>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14472" w:rsidRPr="001519AF" w:rsidRDefault="00614472" w:rsidP="001519AF">
            <w:pPr>
              <w:spacing w:after="0" w:line="240" w:lineRule="auto"/>
              <w:jc w:val="center"/>
              <w:rPr>
                <w:b/>
                <w:bCs/>
                <w:sz w:val="24"/>
                <w:szCs w:val="24"/>
              </w:rPr>
            </w:pPr>
            <w:r w:rsidRPr="001519AF">
              <w:rPr>
                <w:b/>
                <w:bCs/>
                <w:sz w:val="24"/>
                <w:szCs w:val="24"/>
              </w:rPr>
              <w:t xml:space="preserve">Spécialité / </w:t>
            </w:r>
            <w:r w:rsidRPr="001519AF">
              <w:rPr>
                <w:rFonts w:hint="cs"/>
                <w:b/>
                <w:bCs/>
                <w:sz w:val="24"/>
                <w:szCs w:val="24"/>
                <w:rtl/>
              </w:rPr>
              <w:t>التــــخصص</w:t>
            </w:r>
            <w:r w:rsidR="00FD620B" w:rsidRPr="001519AF">
              <w:rPr>
                <w:b/>
                <w:bCs/>
                <w:color w:val="FF0000"/>
                <w:sz w:val="24"/>
                <w:szCs w:val="24"/>
              </w:rPr>
              <w:t>*</w:t>
            </w:r>
          </w:p>
        </w:tc>
        <w:tc>
          <w:tcPr>
            <w:tcW w:w="6521" w:type="dxa"/>
            <w:tcBorders>
              <w:top w:val="double" w:sz="4" w:space="0" w:color="365F91"/>
              <w:left w:val="double" w:sz="4" w:space="0" w:color="365F91"/>
              <w:bottom w:val="double" w:sz="4" w:space="0" w:color="365F91"/>
              <w:right w:val="double" w:sz="4" w:space="0" w:color="365F91"/>
            </w:tcBorders>
            <w:vAlign w:val="center"/>
          </w:tcPr>
          <w:p w:rsidR="00614472" w:rsidRPr="00AD6DED" w:rsidRDefault="001B71B2" w:rsidP="001519AF">
            <w:pPr>
              <w:spacing w:after="0" w:line="240" w:lineRule="auto"/>
              <w:jc w:val="center"/>
              <w:rPr>
                <w:rFonts w:ascii="Times New Roman" w:hAnsi="Times New Roman" w:cs="Times New Roman"/>
                <w:sz w:val="32"/>
                <w:szCs w:val="32"/>
              </w:rPr>
            </w:pPr>
            <w:r>
              <w:rPr>
                <w:sz w:val="32"/>
                <w:szCs w:val="32"/>
              </w:rPr>
              <w:t>Anglais</w:t>
            </w:r>
          </w:p>
        </w:tc>
      </w:tr>
      <w:tr w:rsidR="00614472" w:rsidRPr="001519AF" w:rsidTr="00B81836">
        <w:trPr>
          <w:trHeight w:val="677"/>
        </w:trPr>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14472" w:rsidRPr="001519AF" w:rsidRDefault="00614472" w:rsidP="001519AF">
            <w:pPr>
              <w:spacing w:after="0"/>
              <w:jc w:val="center"/>
              <w:rPr>
                <w:b/>
                <w:bCs/>
                <w:sz w:val="24"/>
                <w:szCs w:val="24"/>
              </w:rPr>
            </w:pPr>
            <w:r w:rsidRPr="001519AF">
              <w:rPr>
                <w:b/>
                <w:bCs/>
                <w:sz w:val="24"/>
                <w:szCs w:val="24"/>
              </w:rPr>
              <w:t xml:space="preserve">Option / </w:t>
            </w:r>
            <w:r w:rsidRPr="001519AF">
              <w:rPr>
                <w:rFonts w:hint="cs"/>
                <w:b/>
                <w:bCs/>
                <w:sz w:val="24"/>
                <w:szCs w:val="24"/>
                <w:rtl/>
              </w:rPr>
              <w:t>الفـــــرع</w:t>
            </w:r>
            <w:r w:rsidR="00FD620B" w:rsidRPr="001519AF">
              <w:rPr>
                <w:b/>
                <w:bCs/>
                <w:color w:val="FF0000"/>
                <w:sz w:val="24"/>
                <w:szCs w:val="24"/>
              </w:rPr>
              <w:t>*</w:t>
            </w:r>
          </w:p>
        </w:tc>
        <w:tc>
          <w:tcPr>
            <w:tcW w:w="6521" w:type="dxa"/>
            <w:tcBorders>
              <w:top w:val="double" w:sz="4" w:space="0" w:color="365F91"/>
              <w:left w:val="double" w:sz="4" w:space="0" w:color="365F91"/>
              <w:bottom w:val="double" w:sz="4" w:space="0" w:color="365F91"/>
              <w:right w:val="double" w:sz="4" w:space="0" w:color="365F91"/>
            </w:tcBorders>
            <w:vAlign w:val="center"/>
          </w:tcPr>
          <w:p w:rsidR="00614472" w:rsidRPr="00AD6DED" w:rsidRDefault="00575A4B" w:rsidP="001519AF">
            <w:pPr>
              <w:spacing w:after="0" w:line="240" w:lineRule="auto"/>
              <w:jc w:val="center"/>
              <w:rPr>
                <w:rFonts w:ascii="Times New Roman" w:hAnsi="Times New Roman" w:cs="Times New Roman"/>
                <w:sz w:val="32"/>
                <w:szCs w:val="32"/>
              </w:rPr>
            </w:pPr>
            <w:r>
              <w:rPr>
                <w:sz w:val="32"/>
                <w:szCs w:val="32"/>
              </w:rPr>
              <w:t xml:space="preserve">littérature </w:t>
            </w:r>
          </w:p>
        </w:tc>
      </w:tr>
      <w:tr w:rsidR="00614472" w:rsidRPr="00091198" w:rsidTr="00CE7BD4">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14472" w:rsidRPr="001519AF" w:rsidRDefault="00614472" w:rsidP="001519AF">
            <w:pPr>
              <w:spacing w:after="0"/>
              <w:jc w:val="center"/>
              <w:rPr>
                <w:b/>
                <w:bCs/>
                <w:sz w:val="24"/>
                <w:szCs w:val="24"/>
              </w:rPr>
            </w:pPr>
            <w:r w:rsidRPr="001519AF">
              <w:rPr>
                <w:b/>
                <w:bCs/>
                <w:sz w:val="24"/>
                <w:szCs w:val="24"/>
              </w:rPr>
              <w:t>Intitulé de la thèse / mémoire</w:t>
            </w:r>
          </w:p>
          <w:p w:rsidR="00614472" w:rsidRPr="001519AF" w:rsidRDefault="00614472" w:rsidP="001519AF">
            <w:pPr>
              <w:spacing w:after="0"/>
              <w:jc w:val="center"/>
              <w:rPr>
                <w:b/>
                <w:bCs/>
                <w:sz w:val="24"/>
                <w:szCs w:val="24"/>
              </w:rPr>
            </w:pPr>
            <w:r w:rsidRPr="001519AF">
              <w:rPr>
                <w:rFonts w:hint="cs"/>
                <w:b/>
                <w:bCs/>
                <w:sz w:val="24"/>
                <w:szCs w:val="24"/>
                <w:rtl/>
              </w:rPr>
              <w:t>عنـــــــوان</w:t>
            </w:r>
            <w:r w:rsidRPr="001519AF">
              <w:rPr>
                <w:b/>
                <w:bCs/>
                <w:sz w:val="24"/>
                <w:szCs w:val="24"/>
                <w:rtl/>
              </w:rPr>
              <w:t xml:space="preserve"> </w:t>
            </w:r>
            <w:r w:rsidRPr="001519AF">
              <w:rPr>
                <w:rFonts w:hint="cs"/>
                <w:b/>
                <w:bCs/>
                <w:sz w:val="24"/>
                <w:szCs w:val="24"/>
                <w:rtl/>
              </w:rPr>
              <w:t>الأطروحة</w:t>
            </w:r>
            <w:r w:rsidRPr="001519AF">
              <w:rPr>
                <w:b/>
                <w:bCs/>
                <w:sz w:val="24"/>
                <w:szCs w:val="24"/>
                <w:rtl/>
              </w:rPr>
              <w:t xml:space="preserve"> / </w:t>
            </w:r>
            <w:r w:rsidRPr="001519AF">
              <w:rPr>
                <w:rFonts w:hint="cs"/>
                <w:b/>
                <w:bCs/>
                <w:sz w:val="24"/>
                <w:szCs w:val="24"/>
                <w:rtl/>
              </w:rPr>
              <w:t>المذكــــــــرة</w:t>
            </w:r>
          </w:p>
        </w:tc>
        <w:tc>
          <w:tcPr>
            <w:tcW w:w="6521" w:type="dxa"/>
            <w:tcBorders>
              <w:top w:val="double" w:sz="4" w:space="0" w:color="365F91"/>
              <w:left w:val="double" w:sz="4" w:space="0" w:color="365F91"/>
              <w:bottom w:val="double" w:sz="4" w:space="0" w:color="365F91"/>
              <w:right w:val="double" w:sz="4" w:space="0" w:color="365F91"/>
            </w:tcBorders>
            <w:vAlign w:val="center"/>
          </w:tcPr>
          <w:p w:rsidR="00614472" w:rsidRPr="00AD6DED" w:rsidRDefault="00B74BF1" w:rsidP="00AD6DED">
            <w:pPr>
              <w:spacing w:after="0" w:line="240" w:lineRule="auto"/>
              <w:jc w:val="center"/>
              <w:rPr>
                <w:sz w:val="32"/>
                <w:szCs w:val="32"/>
                <w:lang w:val="en-US"/>
              </w:rPr>
            </w:pPr>
            <w:r>
              <w:rPr>
                <w:sz w:val="32"/>
                <w:szCs w:val="32"/>
                <w:lang w:val="en-US"/>
              </w:rPr>
              <w:t>Chronotopic Study of Gendered Space in Margaret Atwood Selected Works</w:t>
            </w:r>
            <w:r w:rsidR="00A42BE7" w:rsidRPr="00AD6DED">
              <w:rPr>
                <w:sz w:val="32"/>
                <w:szCs w:val="32"/>
                <w:lang w:val="en-US"/>
              </w:rPr>
              <w:t xml:space="preserve"> </w:t>
            </w:r>
          </w:p>
        </w:tc>
      </w:tr>
      <w:tr w:rsidR="00614472" w:rsidRPr="001519AF" w:rsidTr="00B81836">
        <w:trPr>
          <w:trHeight w:val="696"/>
        </w:trPr>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14472" w:rsidRPr="001519AF" w:rsidRDefault="00614472" w:rsidP="001519AF">
            <w:pPr>
              <w:spacing w:after="0"/>
              <w:jc w:val="center"/>
              <w:rPr>
                <w:b/>
                <w:bCs/>
                <w:sz w:val="24"/>
                <w:szCs w:val="24"/>
              </w:rPr>
            </w:pPr>
            <w:r w:rsidRPr="001519AF">
              <w:rPr>
                <w:b/>
                <w:bCs/>
                <w:sz w:val="24"/>
                <w:szCs w:val="24"/>
              </w:rPr>
              <w:t xml:space="preserve">Nom et </w:t>
            </w:r>
            <w:r w:rsidR="0097027D" w:rsidRPr="001519AF">
              <w:rPr>
                <w:b/>
                <w:bCs/>
                <w:sz w:val="24"/>
                <w:szCs w:val="24"/>
              </w:rPr>
              <w:t>P</w:t>
            </w:r>
            <w:r w:rsidRPr="001519AF">
              <w:rPr>
                <w:b/>
                <w:bCs/>
                <w:sz w:val="24"/>
                <w:szCs w:val="24"/>
              </w:rPr>
              <w:t>rénom de l'encadreur</w:t>
            </w:r>
          </w:p>
          <w:p w:rsidR="00614472" w:rsidRPr="001519AF" w:rsidRDefault="00614472" w:rsidP="001519AF">
            <w:pPr>
              <w:spacing w:after="0"/>
              <w:jc w:val="center"/>
              <w:rPr>
                <w:b/>
                <w:bCs/>
                <w:sz w:val="24"/>
                <w:szCs w:val="24"/>
              </w:rPr>
            </w:pPr>
            <w:r w:rsidRPr="001519AF">
              <w:rPr>
                <w:rFonts w:hint="cs"/>
                <w:b/>
                <w:bCs/>
                <w:sz w:val="24"/>
                <w:szCs w:val="24"/>
                <w:rtl/>
              </w:rPr>
              <w:t>اســــــم</w:t>
            </w:r>
            <w:r w:rsidRPr="001519AF">
              <w:rPr>
                <w:b/>
                <w:bCs/>
                <w:sz w:val="24"/>
                <w:szCs w:val="24"/>
                <w:rtl/>
              </w:rPr>
              <w:t xml:space="preserve"> </w:t>
            </w:r>
            <w:r w:rsidRPr="001519AF">
              <w:rPr>
                <w:rFonts w:hint="cs"/>
                <w:b/>
                <w:bCs/>
                <w:sz w:val="24"/>
                <w:szCs w:val="24"/>
                <w:rtl/>
              </w:rPr>
              <w:t>و</w:t>
            </w:r>
            <w:r w:rsidRPr="001519AF">
              <w:rPr>
                <w:b/>
                <w:bCs/>
                <w:sz w:val="24"/>
                <w:szCs w:val="24"/>
                <w:rtl/>
              </w:rPr>
              <w:t xml:space="preserve"> </w:t>
            </w:r>
            <w:r w:rsidRPr="001519AF">
              <w:rPr>
                <w:rFonts w:hint="cs"/>
                <w:b/>
                <w:bCs/>
                <w:sz w:val="24"/>
                <w:szCs w:val="24"/>
                <w:rtl/>
              </w:rPr>
              <w:t>لقـــب</w:t>
            </w:r>
            <w:r w:rsidRPr="001519AF">
              <w:rPr>
                <w:b/>
                <w:bCs/>
                <w:sz w:val="24"/>
                <w:szCs w:val="24"/>
                <w:rtl/>
              </w:rPr>
              <w:t xml:space="preserve"> </w:t>
            </w:r>
            <w:r w:rsidRPr="001519AF">
              <w:rPr>
                <w:rFonts w:hint="cs"/>
                <w:b/>
                <w:bCs/>
                <w:sz w:val="24"/>
                <w:szCs w:val="24"/>
                <w:rtl/>
              </w:rPr>
              <w:t>المؤطــــــــر</w:t>
            </w:r>
          </w:p>
        </w:tc>
        <w:tc>
          <w:tcPr>
            <w:tcW w:w="6521" w:type="dxa"/>
            <w:tcBorders>
              <w:top w:val="double" w:sz="4" w:space="0" w:color="365F91"/>
              <w:left w:val="double" w:sz="4" w:space="0" w:color="365F91"/>
              <w:bottom w:val="double" w:sz="4" w:space="0" w:color="365F91"/>
              <w:right w:val="double" w:sz="4" w:space="0" w:color="365F91"/>
            </w:tcBorders>
            <w:vAlign w:val="center"/>
          </w:tcPr>
          <w:p w:rsidR="006048F0" w:rsidRPr="00AD6DED" w:rsidRDefault="00091198" w:rsidP="00B74BF1">
            <w:pPr>
              <w:spacing w:after="0" w:line="240" w:lineRule="auto"/>
              <w:jc w:val="center"/>
              <w:rPr>
                <w:sz w:val="32"/>
                <w:szCs w:val="32"/>
              </w:rPr>
            </w:pPr>
            <w:r w:rsidRPr="00AD6DED">
              <w:rPr>
                <w:sz w:val="32"/>
                <w:szCs w:val="32"/>
              </w:rPr>
              <w:t xml:space="preserve">Prof. </w:t>
            </w:r>
            <w:r w:rsidR="001B71B2">
              <w:rPr>
                <w:sz w:val="32"/>
                <w:szCs w:val="32"/>
              </w:rPr>
              <w:t>Kaid Berrahal Fatih</w:t>
            </w:r>
            <w:r w:rsidR="00AD6DED">
              <w:rPr>
                <w:sz w:val="32"/>
                <w:szCs w:val="32"/>
              </w:rPr>
              <w:t>a</w:t>
            </w:r>
          </w:p>
        </w:tc>
      </w:tr>
      <w:tr w:rsidR="00614472" w:rsidRPr="001519AF" w:rsidTr="00B81836">
        <w:trPr>
          <w:trHeight w:val="678"/>
        </w:trPr>
        <w:tc>
          <w:tcPr>
            <w:tcW w:w="3686" w:type="dxa"/>
            <w:tcBorders>
              <w:top w:val="double" w:sz="4" w:space="0" w:color="365F91"/>
              <w:left w:val="double" w:sz="4" w:space="0" w:color="365F91"/>
              <w:bottom w:val="double" w:sz="4" w:space="0" w:color="365F91"/>
              <w:right w:val="double" w:sz="4" w:space="0" w:color="365F91"/>
            </w:tcBorders>
            <w:shd w:val="clear" w:color="auto" w:fill="DBE5F1"/>
            <w:vAlign w:val="center"/>
          </w:tcPr>
          <w:p w:rsidR="00614472" w:rsidRPr="001519AF" w:rsidRDefault="00614472" w:rsidP="001519AF">
            <w:pPr>
              <w:spacing w:after="0" w:line="240" w:lineRule="auto"/>
              <w:jc w:val="center"/>
              <w:rPr>
                <w:b/>
                <w:bCs/>
                <w:sz w:val="24"/>
                <w:szCs w:val="24"/>
              </w:rPr>
            </w:pPr>
            <w:r w:rsidRPr="001519AF">
              <w:rPr>
                <w:b/>
                <w:bCs/>
                <w:sz w:val="24"/>
                <w:szCs w:val="24"/>
              </w:rPr>
              <w:t>Date de soutenance</w:t>
            </w:r>
          </w:p>
          <w:p w:rsidR="00EA72C0" w:rsidRPr="001519AF" w:rsidRDefault="00EA72C0" w:rsidP="001519AF">
            <w:pPr>
              <w:spacing w:after="0" w:line="240" w:lineRule="auto"/>
              <w:jc w:val="center"/>
              <w:rPr>
                <w:b/>
                <w:bCs/>
                <w:sz w:val="24"/>
                <w:szCs w:val="24"/>
                <w:rtl/>
                <w:lang w:bidi="ar-DZ"/>
              </w:rPr>
            </w:pPr>
            <w:r w:rsidRPr="001519AF">
              <w:rPr>
                <w:rFonts w:hint="cs"/>
                <w:b/>
                <w:bCs/>
                <w:sz w:val="24"/>
                <w:szCs w:val="24"/>
                <w:rtl/>
                <w:lang w:bidi="ar-DZ"/>
              </w:rPr>
              <w:t>تاريخ المناقشة</w:t>
            </w:r>
          </w:p>
        </w:tc>
        <w:tc>
          <w:tcPr>
            <w:tcW w:w="6521" w:type="dxa"/>
            <w:tcBorders>
              <w:top w:val="double" w:sz="4" w:space="0" w:color="365F91"/>
              <w:left w:val="double" w:sz="4" w:space="0" w:color="365F91"/>
              <w:bottom w:val="double" w:sz="4" w:space="0" w:color="365F91"/>
              <w:right w:val="double" w:sz="4" w:space="0" w:color="365F91"/>
            </w:tcBorders>
            <w:vAlign w:val="center"/>
          </w:tcPr>
          <w:p w:rsidR="00614472" w:rsidRPr="00AD6DED" w:rsidRDefault="00B74BF1" w:rsidP="00B74BF1">
            <w:pPr>
              <w:spacing w:after="0" w:line="240" w:lineRule="auto"/>
              <w:jc w:val="center"/>
              <w:rPr>
                <w:sz w:val="32"/>
                <w:szCs w:val="32"/>
              </w:rPr>
            </w:pPr>
            <w:r>
              <w:rPr>
                <w:sz w:val="32"/>
                <w:szCs w:val="32"/>
              </w:rPr>
              <w:t>20</w:t>
            </w:r>
            <w:r w:rsidR="00AD6DED" w:rsidRPr="00AD6DED">
              <w:rPr>
                <w:sz w:val="32"/>
                <w:szCs w:val="32"/>
              </w:rPr>
              <w:t>/</w:t>
            </w:r>
            <w:r>
              <w:rPr>
                <w:sz w:val="32"/>
                <w:szCs w:val="32"/>
              </w:rPr>
              <w:t>06</w:t>
            </w:r>
            <w:r w:rsidR="00AD6DED" w:rsidRPr="00AD6DED">
              <w:rPr>
                <w:sz w:val="32"/>
                <w:szCs w:val="32"/>
              </w:rPr>
              <w:t>/202</w:t>
            </w:r>
            <w:r>
              <w:rPr>
                <w:sz w:val="32"/>
                <w:szCs w:val="32"/>
              </w:rPr>
              <w:t>2</w:t>
            </w:r>
          </w:p>
        </w:tc>
      </w:tr>
    </w:tbl>
    <w:p w:rsidR="00664255" w:rsidRDefault="00664255" w:rsidP="00FD591D">
      <w:pPr>
        <w:spacing w:after="0"/>
        <w:rPr>
          <w:b/>
          <w:bCs/>
          <w:sz w:val="24"/>
          <w:szCs w:val="24"/>
          <w:u w:val="single"/>
        </w:rPr>
      </w:pPr>
    </w:p>
    <w:p w:rsidR="00B81836" w:rsidRDefault="00B81836" w:rsidP="00FD591D">
      <w:pPr>
        <w:spacing w:after="0"/>
        <w:rPr>
          <w:b/>
          <w:bCs/>
          <w:sz w:val="24"/>
          <w:szCs w:val="24"/>
          <w:u w:val="single"/>
        </w:rPr>
      </w:pPr>
    </w:p>
    <w:p w:rsidR="00B81836" w:rsidRDefault="00B81836" w:rsidP="00FD591D">
      <w:pPr>
        <w:spacing w:after="0"/>
        <w:rPr>
          <w:b/>
          <w:bCs/>
          <w:sz w:val="24"/>
          <w:szCs w:val="24"/>
          <w:u w:val="single"/>
        </w:rPr>
      </w:pPr>
    </w:p>
    <w:p w:rsidR="00664255" w:rsidRPr="003925DA" w:rsidRDefault="00664255" w:rsidP="00664255">
      <w:pPr>
        <w:spacing w:after="0"/>
        <w:rPr>
          <w:b/>
          <w:bCs/>
          <w:sz w:val="20"/>
          <w:szCs w:val="20"/>
        </w:rPr>
      </w:pPr>
      <w:r w:rsidRPr="003925DA">
        <w:rPr>
          <w:b/>
          <w:bCs/>
          <w:sz w:val="20"/>
          <w:szCs w:val="20"/>
        </w:rPr>
        <w:t>(</w:t>
      </w:r>
      <w:r w:rsidRPr="003925DA">
        <w:rPr>
          <w:b/>
          <w:bCs/>
          <w:color w:val="FF0000"/>
          <w:sz w:val="20"/>
          <w:szCs w:val="20"/>
        </w:rPr>
        <w:t>*</w:t>
      </w:r>
      <w:r w:rsidRPr="003925DA">
        <w:rPr>
          <w:b/>
          <w:bCs/>
          <w:sz w:val="20"/>
          <w:szCs w:val="20"/>
        </w:rPr>
        <w:t>) Se conformer aux intitulés des spécialités et des options portées sur la dernière attestation d’inscription.</w:t>
      </w:r>
    </w:p>
    <w:p w:rsidR="009D31E4" w:rsidRDefault="009D31E4" w:rsidP="00FD591D">
      <w:pPr>
        <w:spacing w:after="0"/>
        <w:rPr>
          <w:b/>
          <w:bCs/>
          <w:sz w:val="24"/>
          <w:szCs w:val="24"/>
          <w:u w:val="single"/>
        </w:rPr>
      </w:pPr>
    </w:p>
    <w:p w:rsidR="009D31E4" w:rsidRDefault="009D31E4" w:rsidP="00FD591D">
      <w:pPr>
        <w:spacing w:after="0"/>
        <w:rPr>
          <w:b/>
          <w:bCs/>
          <w:sz w:val="24"/>
          <w:szCs w:val="24"/>
          <w:u w:val="single"/>
        </w:rPr>
      </w:pPr>
    </w:p>
    <w:p w:rsidR="009D31E4" w:rsidRDefault="009D31E4" w:rsidP="00FD591D">
      <w:pPr>
        <w:spacing w:after="0"/>
        <w:rPr>
          <w:b/>
          <w:bCs/>
          <w:sz w:val="24"/>
          <w:szCs w:val="24"/>
          <w:u w:val="single"/>
        </w:rPr>
      </w:pPr>
    </w:p>
    <w:p w:rsidR="009D31E4" w:rsidRDefault="009D31E4" w:rsidP="00FD591D">
      <w:pPr>
        <w:spacing w:after="0"/>
        <w:rPr>
          <w:b/>
          <w:bCs/>
          <w:sz w:val="24"/>
          <w:szCs w:val="24"/>
          <w:u w:val="single"/>
        </w:rPr>
      </w:pPr>
    </w:p>
    <w:p w:rsidR="009D31E4" w:rsidRDefault="009D31E4" w:rsidP="00FD591D">
      <w:pPr>
        <w:spacing w:after="0"/>
        <w:rPr>
          <w:b/>
          <w:bCs/>
          <w:sz w:val="24"/>
          <w:szCs w:val="24"/>
          <w:u w:val="single"/>
        </w:rPr>
      </w:pPr>
    </w:p>
    <w:p w:rsidR="00211069" w:rsidRPr="009D31E4" w:rsidRDefault="00FD591D" w:rsidP="00B74BF1">
      <w:pPr>
        <w:bidi/>
        <w:spacing w:after="0"/>
        <w:outlineLvl w:val="0"/>
        <w:rPr>
          <w:b/>
          <w:bCs/>
          <w:sz w:val="24"/>
          <w:szCs w:val="24"/>
          <w:rtl/>
          <w:lang w:bidi="ar-DZ"/>
        </w:rPr>
      </w:pPr>
      <w:r w:rsidRPr="009D31E4">
        <w:rPr>
          <w:rFonts w:hint="cs"/>
          <w:b/>
          <w:bCs/>
          <w:sz w:val="24"/>
          <w:szCs w:val="24"/>
          <w:u w:val="single"/>
          <w:rtl/>
          <w:lang w:bidi="ar-DZ"/>
        </w:rPr>
        <w:t>الملخص</w:t>
      </w:r>
      <w:r w:rsidR="009D31E4">
        <w:rPr>
          <w:rFonts w:hint="cs"/>
          <w:b/>
          <w:bCs/>
          <w:sz w:val="24"/>
          <w:szCs w:val="24"/>
          <w:u w:val="single"/>
          <w:rtl/>
          <w:lang w:bidi="ar-DZ"/>
        </w:rPr>
        <w:t xml:space="preserve"> </w:t>
      </w:r>
      <w:r w:rsidRPr="009D31E4">
        <w:rPr>
          <w:rFonts w:hint="cs"/>
          <w:b/>
          <w:bCs/>
          <w:sz w:val="24"/>
          <w:szCs w:val="24"/>
          <w:u w:val="single"/>
          <w:rtl/>
          <w:lang w:bidi="ar-DZ"/>
        </w:rPr>
        <w:t>(بالعربية)</w:t>
      </w:r>
      <w:r w:rsidR="009D31E4" w:rsidRPr="009D31E4">
        <w:rPr>
          <w:b/>
          <w:bCs/>
          <w:sz w:val="24"/>
          <w:szCs w:val="24"/>
          <w:u w:val="single"/>
          <w:lang w:bidi="ar-DZ"/>
        </w:rPr>
        <w:t xml:space="preserve"> </w:t>
      </w:r>
      <w:r w:rsidRPr="009D31E4">
        <w:rPr>
          <w:rFonts w:hint="cs"/>
          <w:b/>
          <w:bCs/>
          <w:sz w:val="24"/>
          <w:szCs w:val="24"/>
          <w:rtl/>
          <w:lang w:bidi="ar-DZ"/>
        </w:rPr>
        <w:t>:</w:t>
      </w:r>
    </w:p>
    <w:tbl>
      <w:tblPr>
        <w:bidiVisual/>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D591D" w:rsidRPr="001519AF" w:rsidTr="000925FD">
        <w:trPr>
          <w:trHeight w:val="2296"/>
        </w:trPr>
        <w:tc>
          <w:tcPr>
            <w:tcW w:w="10206" w:type="dxa"/>
            <w:tcBorders>
              <w:top w:val="double" w:sz="4" w:space="0" w:color="365F91"/>
              <w:left w:val="double" w:sz="4" w:space="0" w:color="365F91"/>
              <w:bottom w:val="double" w:sz="4" w:space="0" w:color="365F91"/>
              <w:right w:val="double" w:sz="4" w:space="0" w:color="365F91"/>
            </w:tcBorders>
          </w:tcPr>
          <w:p w:rsidR="00FD591D" w:rsidRPr="001519AF" w:rsidRDefault="00FD591D" w:rsidP="001519AF">
            <w:pPr>
              <w:bidi/>
              <w:spacing w:after="0" w:line="240" w:lineRule="auto"/>
              <w:rPr>
                <w:b/>
                <w:bCs/>
                <w:sz w:val="24"/>
                <w:szCs w:val="24"/>
                <w:u w:val="single"/>
                <w:rtl/>
                <w:lang w:bidi="ar-DZ"/>
              </w:rPr>
            </w:pPr>
          </w:p>
          <w:p w:rsidR="00FD591D" w:rsidRPr="001519AF" w:rsidRDefault="00FD591D" w:rsidP="001519AF">
            <w:pPr>
              <w:bidi/>
              <w:spacing w:after="0" w:line="240" w:lineRule="auto"/>
              <w:rPr>
                <w:b/>
                <w:bCs/>
                <w:sz w:val="24"/>
                <w:szCs w:val="24"/>
                <w:u w:val="single"/>
                <w:rtl/>
                <w:lang w:bidi="ar-DZ"/>
              </w:rPr>
            </w:pPr>
          </w:p>
          <w:p w:rsidR="00FD591D" w:rsidRPr="00B74BF1" w:rsidRDefault="00B74BF1" w:rsidP="00B7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uto"/>
              <w:jc w:val="both"/>
              <w:rPr>
                <w:rFonts w:asciiTheme="minorBidi" w:hAnsiTheme="minorBidi" w:cstheme="minorBidi"/>
                <w:color w:val="202124"/>
                <w:sz w:val="36"/>
                <w:szCs w:val="36"/>
                <w:rtl/>
              </w:rPr>
            </w:pPr>
            <w:r w:rsidRPr="00DC64A6">
              <w:rPr>
                <w:rFonts w:asciiTheme="minorBidi" w:hAnsiTheme="minorBidi" w:cstheme="minorBidi"/>
                <w:color w:val="202124"/>
                <w:szCs w:val="36"/>
                <w:rtl/>
              </w:rPr>
              <w:t xml:space="preserve">في سياق ما بعد </w:t>
            </w:r>
            <w:r w:rsidR="008260B6">
              <w:rPr>
                <w:rFonts w:asciiTheme="minorBidi" w:hAnsiTheme="minorBidi" w:cstheme="minorBidi"/>
                <w:color w:val="202124"/>
                <w:szCs w:val="36"/>
                <w:rtl/>
              </w:rPr>
              <w:t>الحداثة</w:t>
            </w:r>
            <w:r w:rsidRPr="00DC64A6">
              <w:rPr>
                <w:rFonts w:asciiTheme="minorBidi" w:hAnsiTheme="minorBidi" w:cstheme="minorBidi"/>
                <w:color w:val="202124"/>
                <w:szCs w:val="36"/>
                <w:rtl/>
              </w:rPr>
              <w:t>، أدى انتشار الدراسات العلمية المتعلقة بتفكيك الحدود الجغرافية "للمساحات المشيدة اجتماعياً" إلى نمو موازٍ بين الدراسات النسوية للجن</w:t>
            </w:r>
            <w:r w:rsidRPr="00DC64A6">
              <w:rPr>
                <w:rFonts w:asciiTheme="minorBidi" w:hAnsiTheme="minorBidi" w:cstheme="minorBidi"/>
                <w:color w:val="202124"/>
                <w:szCs w:val="36"/>
                <w:rtl/>
                <w:lang w:bidi="ar-DZ"/>
              </w:rPr>
              <w:t>س</w:t>
            </w:r>
            <w:r w:rsidRPr="00DC64A6">
              <w:rPr>
                <w:rFonts w:asciiTheme="minorBidi" w:hAnsiTheme="minorBidi" w:cstheme="minorBidi"/>
                <w:color w:val="202124"/>
                <w:szCs w:val="36"/>
                <w:rtl/>
              </w:rPr>
              <w:t xml:space="preserve"> ,الم</w:t>
            </w:r>
            <w:r w:rsidR="008260B6">
              <w:rPr>
                <w:rFonts w:asciiTheme="minorBidi" w:hAnsiTheme="minorBidi" w:cstheme="minorBidi"/>
                <w:color w:val="202124"/>
                <w:szCs w:val="36"/>
                <w:rtl/>
              </w:rPr>
              <w:t>كان ,الزمان والسلطة. في المقابل</w:t>
            </w:r>
            <w:r w:rsidRPr="00DC64A6">
              <w:rPr>
                <w:rFonts w:asciiTheme="minorBidi" w:hAnsiTheme="minorBidi" w:cstheme="minorBidi"/>
                <w:color w:val="202124"/>
                <w:szCs w:val="36"/>
                <w:rtl/>
              </w:rPr>
              <w:t xml:space="preserve">، تقدم هذه الدراسة فحصًا مكانيًا زمانيًا لتصنيف المساحات مما </w:t>
            </w:r>
            <w:r w:rsidRPr="00DC64A6">
              <w:rPr>
                <w:rFonts w:asciiTheme="minorBidi" w:hAnsiTheme="minorBidi" w:cstheme="minorBidi"/>
                <w:color w:val="202124"/>
                <w:szCs w:val="36"/>
                <w:rtl/>
                <w:lang w:bidi="ar-DZ"/>
              </w:rPr>
              <w:t>يتمخض</w:t>
            </w:r>
            <w:r>
              <w:rPr>
                <w:rFonts w:asciiTheme="minorBidi" w:hAnsiTheme="minorBidi"/>
                <w:color w:val="202124"/>
                <w:szCs w:val="36"/>
                <w:rtl/>
              </w:rPr>
              <w:t xml:space="preserve"> عنه إنتاج مسافات جن</w:t>
            </w:r>
            <w:r>
              <w:rPr>
                <w:rFonts w:asciiTheme="minorBidi" w:hAnsiTheme="minorBidi" w:hint="cs"/>
                <w:color w:val="202124"/>
                <w:szCs w:val="36"/>
                <w:rtl/>
                <w:lang w:bidi="ar-DZ"/>
              </w:rPr>
              <w:t>درية</w:t>
            </w:r>
            <w:r w:rsidRPr="00DC64A6">
              <w:rPr>
                <w:rFonts w:asciiTheme="minorBidi" w:hAnsiTheme="minorBidi" w:cstheme="minorBidi"/>
                <w:color w:val="202124"/>
                <w:szCs w:val="36"/>
                <w:rtl/>
              </w:rPr>
              <w:t xml:space="preserve"> مرتبطة بمعايير القوة والمقاومة.</w:t>
            </w:r>
            <w:r w:rsidR="008260B6">
              <w:rPr>
                <w:rFonts w:asciiTheme="minorBidi" w:hAnsiTheme="minorBidi" w:cstheme="minorBidi"/>
                <w:color w:val="202124"/>
                <w:szCs w:val="36"/>
              </w:rPr>
              <w:t xml:space="preserve"> </w:t>
            </w:r>
            <w:r w:rsidRPr="00DC64A6">
              <w:rPr>
                <w:rFonts w:asciiTheme="minorBidi" w:hAnsiTheme="minorBidi" w:cstheme="minorBidi"/>
                <w:color w:val="202124"/>
                <w:szCs w:val="36"/>
                <w:rtl/>
              </w:rPr>
              <w:t>علاوة على ذلك, هذه الدراسة تبحث في كي</w:t>
            </w:r>
            <w:r>
              <w:rPr>
                <w:rFonts w:asciiTheme="minorBidi" w:hAnsiTheme="minorBidi"/>
                <w:color w:val="202124"/>
                <w:szCs w:val="36"/>
                <w:rtl/>
              </w:rPr>
              <w:t>فية إنتاج هذه المساحات الجن</w:t>
            </w:r>
            <w:r>
              <w:rPr>
                <w:rFonts w:asciiTheme="minorBidi" w:hAnsiTheme="minorBidi" w:hint="cs"/>
                <w:color w:val="202124"/>
                <w:szCs w:val="36"/>
                <w:rtl/>
              </w:rPr>
              <w:t>درية</w:t>
            </w:r>
            <w:r w:rsidRPr="00DC64A6">
              <w:rPr>
                <w:rFonts w:asciiTheme="minorBidi" w:hAnsiTheme="minorBidi" w:cstheme="minorBidi"/>
                <w:color w:val="202124"/>
                <w:szCs w:val="36"/>
                <w:rtl/>
              </w:rPr>
              <w:t xml:space="preserve"> وتمثيلها في الأدب من خلال أعمال مختارة للكاتبة الكندية مارجريت أتوود التي تشكل رواياتها منصة نصية تعبر عن نضال الإناث ضد التهميش والاحتجاز. من خ</w:t>
            </w:r>
            <w:r w:rsidR="008260B6">
              <w:rPr>
                <w:rFonts w:asciiTheme="minorBidi" w:hAnsiTheme="minorBidi" w:cstheme="minorBidi"/>
                <w:color w:val="202124"/>
                <w:szCs w:val="36"/>
                <w:rtl/>
              </w:rPr>
              <w:t>لال استخدام نهج انتقائي</w:t>
            </w:r>
            <w:r w:rsidRPr="00DC64A6">
              <w:rPr>
                <w:rFonts w:asciiTheme="minorBidi" w:hAnsiTheme="minorBidi" w:cstheme="minorBidi"/>
                <w:color w:val="202124"/>
                <w:szCs w:val="36"/>
                <w:rtl/>
              </w:rPr>
              <w:t>، تهدف الأطروحة الحالية بشكل أساسي إلى إجراء درا</w:t>
            </w:r>
            <w:r>
              <w:rPr>
                <w:rFonts w:asciiTheme="minorBidi" w:hAnsiTheme="minorBidi"/>
                <w:color w:val="202124"/>
                <w:szCs w:val="36"/>
                <w:rtl/>
              </w:rPr>
              <w:t>سة كرونوتوبية للمساحات الجن</w:t>
            </w:r>
            <w:r>
              <w:rPr>
                <w:rFonts w:asciiTheme="minorBidi" w:hAnsiTheme="minorBidi" w:hint="cs"/>
                <w:color w:val="202124"/>
                <w:szCs w:val="36"/>
                <w:rtl/>
              </w:rPr>
              <w:t>درية</w:t>
            </w:r>
            <w:r w:rsidRPr="00DC64A6">
              <w:rPr>
                <w:rFonts w:asciiTheme="minorBidi" w:hAnsiTheme="minorBidi" w:cstheme="minorBidi"/>
                <w:color w:val="202124"/>
                <w:szCs w:val="36"/>
                <w:rtl/>
              </w:rPr>
              <w:t xml:space="preserve"> من أجل رصد إمكانية اعتبارها كرونوتو</w:t>
            </w:r>
            <w:r w:rsidR="008260B6">
              <w:rPr>
                <w:rFonts w:asciiTheme="minorBidi" w:hAnsiTheme="minorBidi" w:cstheme="minorBidi"/>
                <w:color w:val="202124"/>
                <w:szCs w:val="36"/>
                <w:rtl/>
              </w:rPr>
              <w:t>بات. باتباع طرق وصفية و تحليلية</w:t>
            </w:r>
            <w:r w:rsidRPr="00DC64A6">
              <w:rPr>
                <w:rFonts w:asciiTheme="minorBidi" w:hAnsiTheme="minorBidi" w:cstheme="minorBidi"/>
                <w:color w:val="202124"/>
                <w:szCs w:val="36"/>
                <w:rtl/>
              </w:rPr>
              <w:t>، تم إجراء هذا البحث على الكرونوتوب الأدبي لميخائيل باختين من أجل إبراز تأثير التفاعل بين المكان والزمان على عملية إنتاج الفضاءات</w:t>
            </w:r>
            <w:r>
              <w:rPr>
                <w:rFonts w:asciiTheme="minorBidi" w:hAnsiTheme="minorBidi"/>
                <w:color w:val="202124"/>
                <w:szCs w:val="36"/>
                <w:rtl/>
              </w:rPr>
              <w:t xml:space="preserve"> الجن</w:t>
            </w:r>
            <w:r>
              <w:rPr>
                <w:rFonts w:asciiTheme="minorBidi" w:hAnsiTheme="minorBidi" w:hint="cs"/>
                <w:color w:val="202124"/>
                <w:szCs w:val="36"/>
                <w:rtl/>
              </w:rPr>
              <w:t>درية</w:t>
            </w:r>
            <w:r w:rsidRPr="00DC64A6">
              <w:rPr>
                <w:rFonts w:asciiTheme="minorBidi" w:hAnsiTheme="minorBidi" w:cstheme="minorBidi"/>
                <w:color w:val="202124"/>
                <w:szCs w:val="36"/>
                <w:rtl/>
              </w:rPr>
              <w:t xml:space="preserve"> كما أنه يعتمد على منظورات هنري لوفيفر حول الفضاء كمنتج اجتماعي بالإضافة إلى آراء ميشيل فوكو حول السلطة والمقاومة فيما يتعلق بثنائية الذكر / الأنثى. تخلص الأطروحة إلى أن هناك إمكانية اعتبار المساحات الجنسانية على أنها كرونوتوب في أعمال مارجريت أتوود التي تختلف بين الواقع المرير ,الخيال العلمي ,السيبربانك والرواية التاريخية.</w:t>
            </w:r>
          </w:p>
        </w:tc>
      </w:tr>
      <w:tr w:rsidR="000925FD" w:rsidRPr="001519AF" w:rsidTr="000925FD">
        <w:trPr>
          <w:trHeight w:val="213"/>
        </w:trPr>
        <w:tc>
          <w:tcPr>
            <w:tcW w:w="10206" w:type="dxa"/>
            <w:tcBorders>
              <w:top w:val="double" w:sz="4" w:space="0" w:color="365F91"/>
              <w:left w:val="double" w:sz="4" w:space="0" w:color="365F91"/>
              <w:bottom w:val="double" w:sz="4" w:space="0" w:color="365F91"/>
              <w:right w:val="double" w:sz="4" w:space="0" w:color="365F91"/>
            </w:tcBorders>
          </w:tcPr>
          <w:p w:rsidR="000925FD" w:rsidRPr="001B71B2" w:rsidRDefault="000925FD" w:rsidP="001B71B2">
            <w:pPr>
              <w:bidi/>
              <w:spacing w:after="0" w:line="360" w:lineRule="auto"/>
              <w:jc w:val="both"/>
              <w:rPr>
                <w:sz w:val="32"/>
                <w:szCs w:val="32"/>
                <w:rtl/>
                <w:lang w:bidi="ar-DZ"/>
              </w:rPr>
            </w:pPr>
            <w:r w:rsidRPr="001B71B2">
              <w:rPr>
                <w:rFonts w:hint="cs"/>
                <w:sz w:val="32"/>
                <w:szCs w:val="32"/>
                <w:rtl/>
                <w:lang w:bidi="ar-DZ"/>
              </w:rPr>
              <w:t>الكلمات المفتاحية :</w:t>
            </w:r>
          </w:p>
          <w:p w:rsidR="000925FD" w:rsidRPr="00B74BF1" w:rsidRDefault="00B74BF1" w:rsidP="00B74BF1">
            <w:pPr>
              <w:pStyle w:val="PrformatHTML"/>
              <w:bidi/>
              <w:spacing w:line="480" w:lineRule="auto"/>
              <w:jc w:val="both"/>
              <w:rPr>
                <w:rFonts w:asciiTheme="minorBidi" w:hAnsiTheme="minorBidi" w:cstheme="minorBidi"/>
                <w:color w:val="202124"/>
                <w:sz w:val="36"/>
                <w:szCs w:val="36"/>
                <w:lang w:val="fr-FR"/>
              </w:rPr>
            </w:pPr>
            <w:r w:rsidRPr="00DC64A6">
              <w:rPr>
                <w:rStyle w:val="y2iqfc"/>
                <w:rFonts w:asciiTheme="minorBidi" w:hAnsiTheme="minorBidi" w:cstheme="minorBidi"/>
                <w:color w:val="202124"/>
                <w:sz w:val="36"/>
                <w:szCs w:val="36"/>
                <w:rtl/>
              </w:rPr>
              <w:t>كرونوتوب ، الفضاء الجنساني ، مارجريت أتوود ، إنتاج الفضاء</w:t>
            </w:r>
          </w:p>
        </w:tc>
      </w:tr>
    </w:tbl>
    <w:p w:rsidR="00A47C1E" w:rsidRDefault="00A47C1E" w:rsidP="00A47C1E">
      <w:pPr>
        <w:spacing w:after="0"/>
        <w:rPr>
          <w:b/>
          <w:bCs/>
          <w:sz w:val="24"/>
          <w:szCs w:val="24"/>
          <w:u w:val="single"/>
          <w:rtl/>
        </w:rPr>
      </w:pPr>
    </w:p>
    <w:p w:rsidR="00A47C1E" w:rsidRDefault="00AD6DED" w:rsidP="00B74BF1">
      <w:pPr>
        <w:spacing w:after="0"/>
        <w:outlineLvl w:val="0"/>
        <w:rPr>
          <w:b/>
          <w:bCs/>
          <w:sz w:val="24"/>
          <w:szCs w:val="24"/>
          <w:u w:val="single"/>
        </w:rPr>
      </w:pPr>
      <w:r>
        <w:rPr>
          <w:b/>
          <w:bCs/>
          <w:sz w:val="24"/>
          <w:szCs w:val="24"/>
          <w:u w:val="single"/>
        </w:rPr>
        <w:br w:type="page"/>
      </w:r>
      <w:r w:rsidR="00A47C1E" w:rsidRPr="009D31E4">
        <w:rPr>
          <w:b/>
          <w:bCs/>
          <w:sz w:val="24"/>
          <w:szCs w:val="24"/>
          <w:u w:val="single"/>
        </w:rPr>
        <w:lastRenderedPageBreak/>
        <w:t>Résumé</w:t>
      </w:r>
      <w:r w:rsidR="00A47C1E">
        <w:rPr>
          <w:b/>
          <w:bCs/>
          <w:sz w:val="24"/>
          <w:szCs w:val="24"/>
          <w:u w:val="single"/>
        </w:rPr>
        <w:t xml:space="preserve"> (</w:t>
      </w:r>
      <w:r w:rsidR="000925FD">
        <w:rPr>
          <w:b/>
          <w:bCs/>
          <w:sz w:val="24"/>
          <w:szCs w:val="24"/>
          <w:u w:val="single"/>
        </w:rPr>
        <w:t xml:space="preserve">en </w:t>
      </w:r>
      <w:r w:rsidR="00A47C1E" w:rsidRPr="009D31E4">
        <w:rPr>
          <w:b/>
          <w:bCs/>
          <w:sz w:val="24"/>
          <w:szCs w:val="24"/>
          <w:u w:val="single"/>
        </w:rPr>
        <w:t>Français) :</w:t>
      </w:r>
    </w:p>
    <w:tbl>
      <w:tblPr>
        <w:bidiVisual/>
        <w:tblW w:w="101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0925FD" w:rsidRPr="001519AF" w:rsidTr="00EF3D67">
        <w:trPr>
          <w:trHeight w:val="2229"/>
        </w:trPr>
        <w:tc>
          <w:tcPr>
            <w:tcW w:w="10176" w:type="dxa"/>
            <w:tcBorders>
              <w:top w:val="double" w:sz="4" w:space="0" w:color="365F91"/>
              <w:left w:val="double" w:sz="4" w:space="0" w:color="365F91"/>
              <w:bottom w:val="double" w:sz="4" w:space="0" w:color="365F91"/>
              <w:right w:val="double" w:sz="4" w:space="0" w:color="365F91"/>
            </w:tcBorders>
          </w:tcPr>
          <w:p w:rsidR="0056132B" w:rsidRDefault="0056132B" w:rsidP="002C6BB5">
            <w:pPr>
              <w:spacing w:line="360" w:lineRule="auto"/>
              <w:jc w:val="both"/>
              <w:rPr>
                <w:rFonts w:ascii="Times New Roman" w:hAnsi="Times New Roman" w:cs="Times New Roman"/>
                <w:sz w:val="26"/>
                <w:szCs w:val="26"/>
              </w:rPr>
            </w:pPr>
          </w:p>
          <w:p w:rsidR="000925FD" w:rsidRPr="00AD6DED" w:rsidRDefault="0056132B" w:rsidP="002C6BB5">
            <w:pPr>
              <w:spacing w:line="360" w:lineRule="auto"/>
              <w:jc w:val="both"/>
              <w:rPr>
                <w:rFonts w:ascii="Times New Roman" w:hAnsi="Times New Roman" w:cs="Times New Roman"/>
                <w:sz w:val="26"/>
                <w:szCs w:val="26"/>
                <w:rtl/>
                <w:lang w:val="en-US"/>
              </w:rPr>
            </w:pPr>
            <w:r w:rsidRPr="00C821D8">
              <w:rPr>
                <w:rFonts w:asciiTheme="majorBidi" w:hAnsiTheme="majorBidi" w:cstheme="majorBidi"/>
                <w:sz w:val="24"/>
                <w:szCs w:val="24"/>
              </w:rPr>
              <w:t>Dans le contexte du postmodernisme, la prolifération des études savantes concernant la déconstruction des frontières géographiques des « espaces socialement construits » a reflété une croissance parallèle des études féministes sur le genre, l'espace, le temps et le pouvoir. En conséquence, cette étude propose un examen spatio-temporel de la catégorisation des espaces qui aboutit à la production d'espaces genrés liés par des paramètres de pouvoir et de résistance. Il examine comment ces espaces sexués sont produits et représentés dans la littérature à travers des œuvres sélectionnées de l'écrivaine canadienne Margaret Atwood dont la fiction sert de tribune textuelle qui articule la lutte des femmes contre la marginalisation et la détention. Par l'utilisation d'une approche géocritique, la présente thèse vise principalement à mener une étude chronotopique des espaces genrés afin d'illustrer la possibilité de les considérer comme des chronotopes. Suivant une démarche descriptive et analytique, cette recherche est menée sur le chronotope littéraire de Mikhaïl Bakhtine afin de mettre en évidence l'influence du jeu de l'espace et du temps sur le processus de production des espaces genrés. Il s'appu</w:t>
            </w:r>
            <w:r>
              <w:rPr>
                <w:rFonts w:asciiTheme="majorBidi" w:hAnsiTheme="majorBidi" w:cstheme="majorBidi"/>
                <w:sz w:val="24"/>
                <w:szCs w:val="24"/>
              </w:rPr>
              <w:t>ie en outre sur l'appréhension L</w:t>
            </w:r>
            <w:r w:rsidRPr="00C821D8">
              <w:rPr>
                <w:rFonts w:asciiTheme="majorBidi" w:hAnsiTheme="majorBidi" w:cstheme="majorBidi"/>
                <w:sz w:val="24"/>
                <w:szCs w:val="24"/>
              </w:rPr>
              <w:t>efebvrienne de l'espace en tant que produit social ainsi que sur les vues de Michel Foucault sur le pouvoir et la résistance concernant le binôme masculin/féminin. La thèse conclut qu’il existe une possibilité de considérer les espaces genrés comme des chronotopes dans les œuvres de Margaret Atwood oscillant entre dystopie, science-fiction, cyberpunk et fiction historique</w:t>
            </w:r>
          </w:p>
        </w:tc>
      </w:tr>
      <w:tr w:rsidR="000925FD" w:rsidRPr="001519AF" w:rsidTr="001B71B2">
        <w:trPr>
          <w:trHeight w:val="422"/>
        </w:trPr>
        <w:tc>
          <w:tcPr>
            <w:tcW w:w="10176" w:type="dxa"/>
            <w:tcBorders>
              <w:top w:val="double" w:sz="4" w:space="0" w:color="365F91"/>
              <w:left w:val="double" w:sz="4" w:space="0" w:color="365F91"/>
              <w:bottom w:val="double" w:sz="4" w:space="0" w:color="365F91"/>
              <w:right w:val="double" w:sz="4" w:space="0" w:color="365F91"/>
            </w:tcBorders>
            <w:vAlign w:val="center"/>
          </w:tcPr>
          <w:p w:rsidR="00E70610" w:rsidRPr="002C6BB5" w:rsidRDefault="000925FD" w:rsidP="0056132B">
            <w:pPr>
              <w:spacing w:line="480" w:lineRule="auto"/>
              <w:rPr>
                <w:b/>
                <w:bCs/>
                <w:sz w:val="24"/>
                <w:szCs w:val="24"/>
                <w:u w:val="single"/>
                <w:rtl/>
                <w:lang w:bidi="ar-DZ"/>
              </w:rPr>
            </w:pPr>
            <w:r w:rsidRPr="001519AF">
              <w:rPr>
                <w:b/>
                <w:bCs/>
                <w:sz w:val="24"/>
                <w:szCs w:val="24"/>
              </w:rPr>
              <w:t xml:space="preserve">Les </w:t>
            </w:r>
            <w:r w:rsidRPr="00E70610">
              <w:rPr>
                <w:b/>
                <w:bCs/>
                <w:sz w:val="24"/>
                <w:szCs w:val="24"/>
              </w:rPr>
              <w:t>mots clés </w:t>
            </w:r>
            <w:r w:rsidR="003C11F7" w:rsidRPr="00E70610">
              <w:rPr>
                <w:b/>
                <w:bCs/>
                <w:sz w:val="24"/>
                <w:szCs w:val="24"/>
              </w:rPr>
              <w:t>:</w:t>
            </w:r>
            <w:r w:rsidR="003C11F7" w:rsidRPr="00E70610">
              <w:rPr>
                <w:rFonts w:ascii="Times New Roman" w:hAnsi="Times New Roman" w:cs="Times New Roman" w:hint="cs"/>
                <w:b/>
                <w:bCs/>
                <w:sz w:val="26"/>
                <w:szCs w:val="26"/>
                <w:rtl/>
              </w:rPr>
              <w:t xml:space="preserve"> </w:t>
            </w:r>
            <w:r w:rsidR="0056132B" w:rsidRPr="00C821D8">
              <w:rPr>
                <w:rFonts w:asciiTheme="majorBidi" w:hAnsiTheme="majorBidi" w:cstheme="majorBidi"/>
                <w:sz w:val="24"/>
                <w:szCs w:val="24"/>
              </w:rPr>
              <w:t>Chronotope, Espace genré, Margaret Atwood, Production spatiale</w:t>
            </w:r>
          </w:p>
        </w:tc>
      </w:tr>
    </w:tbl>
    <w:p w:rsidR="000925FD" w:rsidRPr="009D31E4" w:rsidRDefault="000925FD" w:rsidP="00A47C1E">
      <w:pPr>
        <w:spacing w:after="0"/>
        <w:rPr>
          <w:b/>
          <w:bCs/>
          <w:sz w:val="24"/>
          <w:szCs w:val="24"/>
          <w:u w:val="single"/>
        </w:rPr>
      </w:pPr>
    </w:p>
    <w:p w:rsidR="000925FD" w:rsidRDefault="00AD6DED" w:rsidP="00B74BF1">
      <w:pPr>
        <w:spacing w:after="0"/>
        <w:outlineLvl w:val="0"/>
        <w:rPr>
          <w:b/>
          <w:bCs/>
          <w:sz w:val="24"/>
          <w:szCs w:val="24"/>
          <w:u w:val="single"/>
        </w:rPr>
      </w:pPr>
      <w:r>
        <w:rPr>
          <w:b/>
          <w:bCs/>
          <w:sz w:val="24"/>
          <w:szCs w:val="24"/>
          <w:u w:val="single"/>
        </w:rPr>
        <w:br w:type="page"/>
      </w:r>
      <w:r w:rsidR="000925FD">
        <w:rPr>
          <w:b/>
          <w:bCs/>
          <w:sz w:val="24"/>
          <w:szCs w:val="24"/>
          <w:u w:val="single"/>
        </w:rPr>
        <w:lastRenderedPageBreak/>
        <w:t>Abstract (en Anglais</w:t>
      </w:r>
      <w:r w:rsidR="000925FD" w:rsidRPr="009D31E4">
        <w:rPr>
          <w:b/>
          <w:bCs/>
          <w:sz w:val="24"/>
          <w:szCs w:val="24"/>
          <w:u w:val="single"/>
        </w:rPr>
        <w:t>) :</w:t>
      </w:r>
    </w:p>
    <w:tbl>
      <w:tblPr>
        <w:bidiVisual/>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925FD" w:rsidRPr="00C0241A" w:rsidTr="00277591">
        <w:trPr>
          <w:trHeight w:val="2296"/>
        </w:trPr>
        <w:tc>
          <w:tcPr>
            <w:tcW w:w="10206" w:type="dxa"/>
            <w:tcBorders>
              <w:top w:val="double" w:sz="4" w:space="0" w:color="365F91"/>
              <w:left w:val="double" w:sz="4" w:space="0" w:color="365F91"/>
              <w:bottom w:val="double" w:sz="4" w:space="0" w:color="365F91"/>
              <w:right w:val="double" w:sz="4" w:space="0" w:color="365F91"/>
            </w:tcBorders>
          </w:tcPr>
          <w:p w:rsidR="00AD6DED" w:rsidRDefault="00AD6DED" w:rsidP="00AD6DED">
            <w:pPr>
              <w:spacing w:line="360" w:lineRule="auto"/>
              <w:jc w:val="both"/>
              <w:rPr>
                <w:rFonts w:ascii="Times New Roman" w:hAnsi="Times New Roman" w:cs="Times New Roman"/>
                <w:sz w:val="26"/>
                <w:szCs w:val="26"/>
              </w:rPr>
            </w:pPr>
          </w:p>
          <w:p w:rsidR="000925FD" w:rsidRPr="009F6649" w:rsidRDefault="009F6649" w:rsidP="009F6649">
            <w:pPr>
              <w:widowControl w:val="0"/>
              <w:autoSpaceDE w:val="0"/>
              <w:autoSpaceDN w:val="0"/>
              <w:spacing w:after="0" w:line="480" w:lineRule="auto"/>
              <w:jc w:val="both"/>
              <w:rPr>
                <w:rFonts w:asciiTheme="majorBidi" w:eastAsia="Times New Roman" w:hAnsiTheme="majorBidi" w:cstheme="majorBidi"/>
                <w:sz w:val="24"/>
                <w:szCs w:val="24"/>
                <w:rtl/>
                <w:lang w:val="en-US"/>
              </w:rPr>
            </w:pPr>
            <w:r w:rsidRPr="009F6649">
              <w:rPr>
                <w:rFonts w:asciiTheme="majorBidi" w:eastAsia="Times New Roman" w:hAnsiTheme="majorBidi" w:cstheme="majorBidi"/>
                <w:sz w:val="24"/>
                <w:szCs w:val="24"/>
                <w:lang w:val="en-US"/>
              </w:rPr>
              <w:t>Within the context of postmodernism, the proliferation of scholarly studies concerning the deconstruction of the geographical borderlines of “socially constructed spaces” has mirrored a parallel growth among feminist studies of gender, space, time and power. Correspondingly, this study offers a spatio-temporal examination of the categorization of spaces which results in the production of gendered ones that are bound by parameters of power and resistance. It looks into how these gendered spaces are produced and represented in literature through selected works of Canadian writer Margaret Atwood whose fiction serves as a textual tribune that articulates female’s struggle against marginalization and detention. Through the use of an eclectic approach, the present thesis chiefly aims at conducting a chronotopic study of gendered spaces in order to illustrate the possibility of regarding them as chronotopes. Following a descriptive along with analytical methods, this research is qualitatively carried out on Mikhail Bakhtin’s literary chronotope in order to highlight the influence of the interplay of space and time on the process of the production of gendered spaces. It further draws upon Lefebvrian apprehension of space as social product as well as Michel Foucault’s views on power and resistance regarding the binary of male/female. The thesis concludes that there is a possibility of regarding gendered spaces as chronotopes in Margaret Atwood’s works that vary between dystopia, science fiction, cyberpunk and historical fiction.</w:t>
            </w:r>
          </w:p>
        </w:tc>
      </w:tr>
      <w:tr w:rsidR="000925FD" w:rsidRPr="00C0241A" w:rsidTr="001B71B2">
        <w:trPr>
          <w:trHeight w:val="435"/>
        </w:trPr>
        <w:tc>
          <w:tcPr>
            <w:tcW w:w="10206" w:type="dxa"/>
            <w:tcBorders>
              <w:top w:val="double" w:sz="4" w:space="0" w:color="365F91"/>
              <w:left w:val="double" w:sz="4" w:space="0" w:color="365F91"/>
              <w:bottom w:val="double" w:sz="4" w:space="0" w:color="365F91"/>
              <w:right w:val="double" w:sz="4" w:space="0" w:color="365F91"/>
            </w:tcBorders>
            <w:vAlign w:val="center"/>
          </w:tcPr>
          <w:p w:rsidR="000925FD" w:rsidRPr="003C11F7" w:rsidRDefault="000925FD" w:rsidP="009F6649">
            <w:pPr>
              <w:keepNext/>
              <w:keepLines/>
              <w:spacing w:after="251" w:line="480" w:lineRule="auto"/>
              <w:rPr>
                <w:b/>
                <w:bCs/>
                <w:sz w:val="24"/>
                <w:szCs w:val="24"/>
                <w:u w:val="single"/>
                <w:lang w:val="en-US" w:bidi="ar-DZ"/>
              </w:rPr>
            </w:pPr>
            <w:r w:rsidRPr="00C0241A">
              <w:rPr>
                <w:b/>
                <w:bCs/>
                <w:sz w:val="24"/>
                <w:szCs w:val="24"/>
                <w:lang w:val="en-US"/>
              </w:rPr>
              <w:t>Keywords :</w:t>
            </w:r>
            <w:r w:rsidR="00C0241A" w:rsidRPr="00C0241A">
              <w:rPr>
                <w:rFonts w:ascii="Times New Roman" w:eastAsia="Times New Roman" w:hAnsi="Times New Roman" w:cs="Times New Roman"/>
                <w:sz w:val="26"/>
                <w:szCs w:val="26"/>
                <w:lang w:val="en-US" w:eastAsia="fr-FR"/>
              </w:rPr>
              <w:t xml:space="preserve"> </w:t>
            </w:r>
            <w:r w:rsidR="009F6649">
              <w:rPr>
                <w:rFonts w:asciiTheme="majorBidi" w:hAnsiTheme="majorBidi" w:cstheme="majorBidi"/>
                <w:sz w:val="24"/>
                <w:szCs w:val="24"/>
              </w:rPr>
              <w:t>Chronotope, Gendered Space, Margaret Atwood, Space Production</w:t>
            </w:r>
          </w:p>
        </w:tc>
      </w:tr>
    </w:tbl>
    <w:p w:rsidR="000925FD" w:rsidRPr="00C0241A" w:rsidRDefault="000925FD" w:rsidP="000925FD">
      <w:pPr>
        <w:spacing w:after="0"/>
        <w:rPr>
          <w:b/>
          <w:bCs/>
          <w:sz w:val="24"/>
          <w:szCs w:val="24"/>
          <w:u w:val="single"/>
          <w:lang w:val="en-US"/>
        </w:rPr>
      </w:pPr>
      <w:bookmarkStart w:id="0" w:name="_GoBack"/>
      <w:bookmarkEnd w:id="0"/>
    </w:p>
    <w:sectPr w:rsidR="000925FD" w:rsidRPr="00C0241A" w:rsidSect="00FD591D">
      <w:pgSz w:w="11906" w:h="16838"/>
      <w:pgMar w:top="56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16" w:rsidRDefault="00043716" w:rsidP="006C3950">
      <w:pPr>
        <w:spacing w:after="0" w:line="240" w:lineRule="auto"/>
      </w:pPr>
      <w:r>
        <w:separator/>
      </w:r>
    </w:p>
  </w:endnote>
  <w:endnote w:type="continuationSeparator" w:id="0">
    <w:p w:rsidR="00043716" w:rsidRDefault="00043716" w:rsidP="006C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F18">
    <w:altName w:val="Times New Roman"/>
    <w:panose1 w:val="00000000000000000000"/>
    <w:charset w:val="00"/>
    <w:family w:val="roman"/>
    <w:notTrueType/>
    <w:pitch w:val="default"/>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16" w:rsidRDefault="00043716" w:rsidP="006C3950">
      <w:pPr>
        <w:spacing w:after="0" w:line="240" w:lineRule="auto"/>
      </w:pPr>
      <w:r>
        <w:separator/>
      </w:r>
    </w:p>
  </w:footnote>
  <w:footnote w:type="continuationSeparator" w:id="0">
    <w:p w:rsidR="00043716" w:rsidRDefault="00043716" w:rsidP="006C3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610"/>
    <w:multiLevelType w:val="hybridMultilevel"/>
    <w:tmpl w:val="070CB04E"/>
    <w:lvl w:ilvl="0" w:tplc="456009B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3950"/>
    <w:rsid w:val="00007E5B"/>
    <w:rsid w:val="000209DD"/>
    <w:rsid w:val="00024FAC"/>
    <w:rsid w:val="00043716"/>
    <w:rsid w:val="00051901"/>
    <w:rsid w:val="00084999"/>
    <w:rsid w:val="00091198"/>
    <w:rsid w:val="000925FD"/>
    <w:rsid w:val="00093F34"/>
    <w:rsid w:val="000F3E24"/>
    <w:rsid w:val="00114885"/>
    <w:rsid w:val="001519AF"/>
    <w:rsid w:val="00191A93"/>
    <w:rsid w:val="001B71B2"/>
    <w:rsid w:val="001B7D9D"/>
    <w:rsid w:val="00211069"/>
    <w:rsid w:val="00277591"/>
    <w:rsid w:val="002801A9"/>
    <w:rsid w:val="00292A63"/>
    <w:rsid w:val="002A39B5"/>
    <w:rsid w:val="002C6BB5"/>
    <w:rsid w:val="002E32F7"/>
    <w:rsid w:val="00341891"/>
    <w:rsid w:val="0036663C"/>
    <w:rsid w:val="003925DA"/>
    <w:rsid w:val="003A7389"/>
    <w:rsid w:val="003B0624"/>
    <w:rsid w:val="003C11F7"/>
    <w:rsid w:val="003F366C"/>
    <w:rsid w:val="00434A8E"/>
    <w:rsid w:val="0048703A"/>
    <w:rsid w:val="004E0292"/>
    <w:rsid w:val="0056132B"/>
    <w:rsid w:val="00572923"/>
    <w:rsid w:val="00575A4B"/>
    <w:rsid w:val="005760BD"/>
    <w:rsid w:val="005938D1"/>
    <w:rsid w:val="005B2A65"/>
    <w:rsid w:val="005B7B6C"/>
    <w:rsid w:val="005C23CF"/>
    <w:rsid w:val="005C6931"/>
    <w:rsid w:val="005E4F48"/>
    <w:rsid w:val="006048F0"/>
    <w:rsid w:val="00614472"/>
    <w:rsid w:val="00616B4D"/>
    <w:rsid w:val="00664255"/>
    <w:rsid w:val="00670902"/>
    <w:rsid w:val="006C3950"/>
    <w:rsid w:val="007169C3"/>
    <w:rsid w:val="007300DC"/>
    <w:rsid w:val="0075199F"/>
    <w:rsid w:val="007C0623"/>
    <w:rsid w:val="007C19C0"/>
    <w:rsid w:val="008260B6"/>
    <w:rsid w:val="0084182B"/>
    <w:rsid w:val="008631D2"/>
    <w:rsid w:val="0087688F"/>
    <w:rsid w:val="008865FA"/>
    <w:rsid w:val="00890F83"/>
    <w:rsid w:val="009206D9"/>
    <w:rsid w:val="009313B5"/>
    <w:rsid w:val="00932D42"/>
    <w:rsid w:val="00933E32"/>
    <w:rsid w:val="00955A8E"/>
    <w:rsid w:val="0097027D"/>
    <w:rsid w:val="00973F36"/>
    <w:rsid w:val="009C48B6"/>
    <w:rsid w:val="009D31E4"/>
    <w:rsid w:val="009F6649"/>
    <w:rsid w:val="009F68B1"/>
    <w:rsid w:val="00A26C58"/>
    <w:rsid w:val="00A42BE7"/>
    <w:rsid w:val="00A47C1E"/>
    <w:rsid w:val="00A6375C"/>
    <w:rsid w:val="00A80969"/>
    <w:rsid w:val="00A874D1"/>
    <w:rsid w:val="00AC2A30"/>
    <w:rsid w:val="00AD6DED"/>
    <w:rsid w:val="00B030D0"/>
    <w:rsid w:val="00B568FB"/>
    <w:rsid w:val="00B74BF1"/>
    <w:rsid w:val="00B81836"/>
    <w:rsid w:val="00BC62BA"/>
    <w:rsid w:val="00C0241A"/>
    <w:rsid w:val="00C3224D"/>
    <w:rsid w:val="00C441CD"/>
    <w:rsid w:val="00CB66DF"/>
    <w:rsid w:val="00CC5CA4"/>
    <w:rsid w:val="00CD58DB"/>
    <w:rsid w:val="00CE7BD4"/>
    <w:rsid w:val="00D017AE"/>
    <w:rsid w:val="00D1684F"/>
    <w:rsid w:val="00D35DC3"/>
    <w:rsid w:val="00D727A2"/>
    <w:rsid w:val="00DA1692"/>
    <w:rsid w:val="00DB6E0B"/>
    <w:rsid w:val="00E01C23"/>
    <w:rsid w:val="00E22153"/>
    <w:rsid w:val="00E70610"/>
    <w:rsid w:val="00E9093F"/>
    <w:rsid w:val="00EA72C0"/>
    <w:rsid w:val="00EB57BF"/>
    <w:rsid w:val="00ED1E84"/>
    <w:rsid w:val="00EE0A7B"/>
    <w:rsid w:val="00EF3D67"/>
    <w:rsid w:val="00F2145F"/>
    <w:rsid w:val="00F21CBC"/>
    <w:rsid w:val="00F97626"/>
    <w:rsid w:val="00FA7DA4"/>
    <w:rsid w:val="00FC172B"/>
    <w:rsid w:val="00FD591D"/>
    <w:rsid w:val="00FD60E7"/>
    <w:rsid w:val="00FD6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F650E-2EA9-49CA-996D-4A0F6CF3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23"/>
    <w:pPr>
      <w:spacing w:after="200" w:line="276" w:lineRule="auto"/>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6C395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auNormal"/>
    <w:uiPriority w:val="60"/>
    <w:rsid w:val="006C39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6C39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3950"/>
  </w:style>
  <w:style w:type="paragraph" w:styleId="Pieddepage">
    <w:name w:val="footer"/>
    <w:basedOn w:val="Normal"/>
    <w:link w:val="PieddepageCar"/>
    <w:uiPriority w:val="99"/>
    <w:semiHidden/>
    <w:unhideWhenUsed/>
    <w:rsid w:val="006C395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3950"/>
  </w:style>
  <w:style w:type="paragraph" w:styleId="Textedebulles">
    <w:name w:val="Balloon Text"/>
    <w:basedOn w:val="Normal"/>
    <w:link w:val="TextedebullesCar"/>
    <w:uiPriority w:val="99"/>
    <w:semiHidden/>
    <w:unhideWhenUsed/>
    <w:rsid w:val="006C395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C3950"/>
    <w:rPr>
      <w:rFonts w:ascii="Tahoma" w:hAnsi="Tahoma" w:cs="Tahoma"/>
      <w:sz w:val="16"/>
      <w:szCs w:val="16"/>
    </w:rPr>
  </w:style>
  <w:style w:type="character" w:styleId="Textedelespacerserv">
    <w:name w:val="Placeholder Text"/>
    <w:uiPriority w:val="99"/>
    <w:semiHidden/>
    <w:rsid w:val="00B568FB"/>
    <w:rPr>
      <w:color w:val="808080"/>
    </w:rPr>
  </w:style>
  <w:style w:type="paragraph" w:styleId="Paragraphedeliste">
    <w:name w:val="List Paragraph"/>
    <w:basedOn w:val="Normal"/>
    <w:uiPriority w:val="34"/>
    <w:qFormat/>
    <w:rsid w:val="00664255"/>
    <w:pPr>
      <w:ind w:left="720"/>
      <w:contextualSpacing/>
    </w:pPr>
  </w:style>
  <w:style w:type="character" w:customStyle="1" w:styleId="MSGENFONTSTYLENAMETEMPLATEROLENUMBERMSGENFONTSTYLENAMEBYROLETEXT2MSGENFONTSTYLEMODIFERSIZE11">
    <w:name w:val="MSG_EN_FONT_STYLE_NAME_TEMPLATE_ROLE_NUMBER MSG_EN_FONT_STYLE_NAME_BY_ROLE_TEXT 2 + MSG_EN_FONT_STYLE_MODIFER_SIZE 11"/>
    <w:rsid w:val="000911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IZE11MSGENFONTSTYLEMODIFERBOLD">
    <w:name w:val="MSG_EN_FONT_STYLE_NAME_TEMPLATE_ROLE_NUMBER MSG_EN_FONT_STYLE_NAME_BY_ROLE_TEXT 2 + MSG_EN_FONT_STYLE_MODIFER_SIZE 11;MSG_EN_FONT_STYLE_MODIFER_BOLD"/>
    <w:rsid w:val="0009119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Default">
    <w:name w:val="Default"/>
    <w:rsid w:val="00C0241A"/>
    <w:pPr>
      <w:autoSpaceDE w:val="0"/>
      <w:autoSpaceDN w:val="0"/>
      <w:adjustRightInd w:val="0"/>
      <w:jc w:val="center"/>
    </w:pPr>
    <w:rPr>
      <w:rFonts w:ascii="Times New Roman" w:eastAsia="Times New Roman" w:hAnsi="Times New Roman" w:cs="Times New Roman"/>
      <w:color w:val="000000"/>
      <w:sz w:val="24"/>
      <w:szCs w:val="24"/>
      <w:lang w:val="fr-FR" w:eastAsia="fr-FR"/>
    </w:rPr>
  </w:style>
  <w:style w:type="character" w:customStyle="1" w:styleId="fontstyle01">
    <w:name w:val="fontstyle01"/>
    <w:rsid w:val="00AD6DED"/>
    <w:rPr>
      <w:rFonts w:ascii="F18" w:hAnsi="F18" w:hint="default"/>
      <w:b w:val="0"/>
      <w:bCs w:val="0"/>
      <w:i w:val="0"/>
      <w:iCs w:val="0"/>
      <w:color w:val="000000"/>
      <w:sz w:val="24"/>
      <w:szCs w:val="24"/>
    </w:rPr>
  </w:style>
  <w:style w:type="paragraph" w:styleId="Explorateurdedocuments">
    <w:name w:val="Document Map"/>
    <w:basedOn w:val="Normal"/>
    <w:link w:val="ExplorateurdedocumentsCar"/>
    <w:uiPriority w:val="99"/>
    <w:semiHidden/>
    <w:unhideWhenUsed/>
    <w:rsid w:val="00B74BF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74BF1"/>
    <w:rPr>
      <w:rFonts w:ascii="Tahoma" w:hAnsi="Tahoma" w:cs="Tahoma"/>
      <w:sz w:val="16"/>
      <w:szCs w:val="16"/>
      <w:lang w:val="fr-FR"/>
    </w:rPr>
  </w:style>
  <w:style w:type="paragraph" w:styleId="PrformatHTML">
    <w:name w:val="HTML Preformatted"/>
    <w:basedOn w:val="Normal"/>
    <w:link w:val="PrformatHTMLCar"/>
    <w:uiPriority w:val="99"/>
    <w:unhideWhenUsed/>
    <w:rsid w:val="00B7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B74BF1"/>
    <w:rPr>
      <w:rFonts w:ascii="Courier New" w:eastAsia="Times New Roman" w:hAnsi="Courier New" w:cs="Courier New"/>
    </w:rPr>
  </w:style>
  <w:style w:type="character" w:customStyle="1" w:styleId="y2iqfc">
    <w:name w:val="y2iqfc"/>
    <w:basedOn w:val="Policepardfaut"/>
    <w:rsid w:val="00B7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DFF4-E1F4-4543-A835-66D8319F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901</Words>
  <Characters>4960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vrpg_ing</dc:creator>
  <cp:lastModifiedBy>HPPC</cp:lastModifiedBy>
  <cp:revision>9</cp:revision>
  <cp:lastPrinted>2021-01-06T11:40:00Z</cp:lastPrinted>
  <dcterms:created xsi:type="dcterms:W3CDTF">2022-10-17T09:32:00Z</dcterms:created>
  <dcterms:modified xsi:type="dcterms:W3CDTF">2022-10-17T13:57:00Z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1789163490</vt:i4>
  </property>
</Properties>
</file>